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D752" w14:textId="47309397" w:rsidR="00D45F64" w:rsidRPr="00CF46F8" w:rsidRDefault="00D276BE" w:rsidP="00D45F64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  <w:r w:rsidRPr="00CF46F8">
        <w:rPr>
          <w:rFonts w:ascii="Tahoma" w:hAnsi="Tahoma" w:cs="Tahoma"/>
          <w:b/>
        </w:rPr>
        <w:t>ANEXO 8</w:t>
      </w:r>
      <w:r w:rsidR="00734125">
        <w:rPr>
          <w:rFonts w:ascii="Tahoma" w:hAnsi="Tahoma" w:cs="Tahoma"/>
          <w:b/>
        </w:rPr>
        <w:t xml:space="preserve"> -</w:t>
      </w:r>
      <w:r w:rsidRPr="00CF46F8">
        <w:rPr>
          <w:rFonts w:ascii="Tahoma" w:hAnsi="Tahoma" w:cs="Tahoma"/>
          <w:b/>
        </w:rPr>
        <w:t xml:space="preserve"> FORMUL</w:t>
      </w:r>
      <w:r w:rsidR="00734125">
        <w:rPr>
          <w:rFonts w:ascii="Tahoma" w:hAnsi="Tahoma" w:cs="Tahoma"/>
          <w:b/>
        </w:rPr>
        <w:t>Á</w:t>
      </w:r>
      <w:r w:rsidRPr="00CF46F8">
        <w:rPr>
          <w:rFonts w:ascii="Tahoma" w:hAnsi="Tahoma" w:cs="Tahoma"/>
          <w:b/>
        </w:rPr>
        <w:t>RIO PADRÃO DE RELATÓRIO ANUAL DE AÇÕES DE EXTENSÃO COM MENOS DE 30</w:t>
      </w:r>
      <w:r w:rsidR="00734125">
        <w:rPr>
          <w:rFonts w:ascii="Tahoma" w:hAnsi="Tahoma" w:cs="Tahoma"/>
          <w:b/>
        </w:rPr>
        <w:t>h</w:t>
      </w:r>
    </w:p>
    <w:p w14:paraId="0B5E39D6" w14:textId="77777777" w:rsidR="00BE4CA2" w:rsidRPr="00432CB8" w:rsidRDefault="00FC318A" w:rsidP="00BE4CA2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432CB8">
        <w:rPr>
          <w:rFonts w:ascii="Tahoma" w:hAnsi="Tahoma" w:cs="Tahoma"/>
        </w:rPr>
        <w:t>Planilha padrão para relatório das ações de extensão com menos de 30 horas realizadas nas Unidades Universitárias.</w:t>
      </w:r>
    </w:p>
    <w:p w14:paraId="38DD8070" w14:textId="77777777" w:rsidR="008644B7" w:rsidRPr="00CF46F8" w:rsidRDefault="00271F43" w:rsidP="00BE4CA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</w:rPr>
      </w:pPr>
      <w:r w:rsidRPr="00CF46F8">
        <w:rPr>
          <w:rFonts w:ascii="Tahoma" w:hAnsi="Tahoma" w:cs="Tahoma"/>
          <w:noProof/>
        </w:rPr>
        <w:drawing>
          <wp:inline distT="0" distB="0" distL="0" distR="0" wp14:anchorId="68A8F4E8" wp14:editId="34C85035">
            <wp:extent cx="9363075" cy="3924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8FCA" w14:textId="2D9AF04F" w:rsidR="005E2C92" w:rsidRPr="00CF46F8" w:rsidRDefault="008644B7" w:rsidP="00B41E4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</w:rPr>
        <w:t>Obs</w:t>
      </w:r>
      <w:r w:rsidR="00B41E4D">
        <w:rPr>
          <w:rFonts w:ascii="Tahoma" w:hAnsi="Tahoma" w:cs="Tahoma"/>
        </w:rPr>
        <w:t>.</w:t>
      </w:r>
      <w:bookmarkStart w:id="0" w:name="_GoBack"/>
      <w:bookmarkEnd w:id="0"/>
      <w:r w:rsidRPr="00CF46F8">
        <w:rPr>
          <w:rFonts w:ascii="Tahoma" w:hAnsi="Tahoma" w:cs="Tahoma"/>
        </w:rPr>
        <w:t>: Esta planilha estará disponível no site da IES.</w:t>
      </w:r>
    </w:p>
    <w:sectPr w:rsidR="005E2C92" w:rsidRPr="00CF46F8" w:rsidSect="00B41E4D">
      <w:headerReference w:type="default" r:id="rId9"/>
      <w:pgSz w:w="16838" w:h="11906" w:orient="landscape" w:code="9"/>
      <w:pgMar w:top="1134" w:right="1985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B41E4D" w:rsidRPr="000C102A" w14:paraId="398B5C50" w14:textId="77777777" w:rsidTr="00F1511F">
      <w:trPr>
        <w:jc w:val="center"/>
      </w:trPr>
      <w:tc>
        <w:tcPr>
          <w:tcW w:w="2287" w:type="dxa"/>
        </w:tcPr>
        <w:p w14:paraId="0727F353" w14:textId="77777777" w:rsidR="00B41E4D" w:rsidRPr="000C102A" w:rsidRDefault="00B41E4D" w:rsidP="00B41E4D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2614826" wp14:editId="5919A089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22AE6DA1" w14:textId="77777777" w:rsidR="00B41E4D" w:rsidRPr="000C102A" w:rsidRDefault="00B41E4D" w:rsidP="00B41E4D">
          <w:pPr>
            <w:rPr>
              <w:rFonts w:ascii="Tahoma" w:hAnsi="Tahoma" w:cs="Tahoma"/>
              <w:sz w:val="22"/>
              <w:szCs w:val="22"/>
            </w:rPr>
          </w:pPr>
        </w:p>
        <w:p w14:paraId="18B06EFD" w14:textId="77777777" w:rsidR="00B41E4D" w:rsidRPr="000C102A" w:rsidRDefault="00B41E4D" w:rsidP="00B41E4D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439EADE9" w14:textId="77777777" w:rsidR="00B41E4D" w:rsidRPr="000C102A" w:rsidRDefault="00B41E4D" w:rsidP="00B41E4D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3982A0DB" w14:textId="77777777" w:rsidR="00B41E4D" w:rsidRPr="000C102A" w:rsidRDefault="00B41E4D" w:rsidP="00B41E4D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6361C9E6" w14:textId="77777777" w:rsidR="00B41E4D" w:rsidRPr="000C102A" w:rsidRDefault="00B41E4D" w:rsidP="00B41E4D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D14B770" w14:textId="77777777" w:rsidR="00081182" w:rsidRPr="00432CB8" w:rsidRDefault="00081182" w:rsidP="00D46952">
    <w:pPr>
      <w:pStyle w:val="Cabealho"/>
      <w:ind w:right="360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B41D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41E4D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86388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467E-72E9-4E09-9E42-58463CDC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255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3</cp:revision>
  <cp:lastPrinted>2013-11-01T17:27:00Z</cp:lastPrinted>
  <dcterms:created xsi:type="dcterms:W3CDTF">2017-01-31T17:46:00Z</dcterms:created>
  <dcterms:modified xsi:type="dcterms:W3CDTF">2017-01-31T17:49:00Z</dcterms:modified>
</cp:coreProperties>
</file>