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0FB2" w14:textId="77777777" w:rsidR="004B3BA0" w:rsidRPr="00674F0C" w:rsidRDefault="004B3BA0" w:rsidP="004E068D">
      <w:pPr>
        <w:spacing w:line="240" w:lineRule="auto"/>
        <w:jc w:val="center"/>
        <w:rPr>
          <w:rFonts w:eastAsia="Bookman Old Style"/>
          <w:b/>
          <w:szCs w:val="24"/>
        </w:rPr>
      </w:pPr>
      <w:r w:rsidRPr="00674F0C">
        <w:rPr>
          <w:rFonts w:eastAsia="Bookman Old Style"/>
          <w:b/>
          <w:szCs w:val="24"/>
        </w:rPr>
        <w:t>FORMULÁRIO DE CRITÉRIOS DE SELEÇÃO PARA CLASSIFICAÇÃO</w:t>
      </w:r>
    </w:p>
    <w:p w14:paraId="6D9EE844" w14:textId="77777777" w:rsidR="004E068D" w:rsidRDefault="004B3BA0" w:rsidP="004E068D">
      <w:pPr>
        <w:spacing w:line="240" w:lineRule="auto"/>
        <w:jc w:val="center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 xml:space="preserve">PROCESSO SELETIVO SIMPLIFICADO – PROFESSOR SUBSTITUTO </w:t>
      </w:r>
    </w:p>
    <w:p w14:paraId="04417949" w14:textId="14D2A16A" w:rsidR="004B3BA0" w:rsidRDefault="004E068D" w:rsidP="004E068D">
      <w:pPr>
        <w:spacing w:line="240" w:lineRule="auto"/>
        <w:jc w:val="center"/>
        <w:rPr>
          <w:rFonts w:eastAsia="Bookman Old Style"/>
          <w:b/>
          <w:sz w:val="22"/>
        </w:rPr>
      </w:pPr>
      <w:r>
        <w:rPr>
          <w:rFonts w:eastAsia="Bookman Old Style"/>
          <w:b/>
          <w:sz w:val="22"/>
        </w:rPr>
        <w:t>EDITAL Nº 01/</w:t>
      </w:r>
      <w:r w:rsidR="004B3BA0" w:rsidRPr="004B3BA0">
        <w:rPr>
          <w:rFonts w:eastAsia="Bookman Old Style"/>
          <w:b/>
          <w:sz w:val="22"/>
        </w:rPr>
        <w:t>20</w:t>
      </w:r>
      <w:r w:rsidR="00BF235E">
        <w:rPr>
          <w:rFonts w:eastAsia="Bookman Old Style"/>
          <w:b/>
          <w:sz w:val="22"/>
        </w:rPr>
        <w:t>20</w:t>
      </w:r>
    </w:p>
    <w:p w14:paraId="5ED68D4E" w14:textId="77777777" w:rsidR="004E068D" w:rsidRPr="004B3BA0" w:rsidRDefault="004E068D" w:rsidP="004E068D">
      <w:pPr>
        <w:spacing w:line="240" w:lineRule="auto"/>
        <w:jc w:val="center"/>
        <w:rPr>
          <w:rFonts w:eastAsia="Bookman Old Style"/>
          <w:b/>
          <w:sz w:val="22"/>
        </w:rPr>
      </w:pPr>
    </w:p>
    <w:p w14:paraId="67F7D47B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Nome do candidato: _________________________________________________</w:t>
      </w:r>
      <w:r>
        <w:rPr>
          <w:rFonts w:eastAsia="Bookman Old Style"/>
          <w:b/>
          <w:sz w:val="22"/>
        </w:rPr>
        <w:t>_</w:t>
      </w:r>
      <w:r w:rsidRPr="004B3BA0">
        <w:rPr>
          <w:rFonts w:eastAsia="Bookman Old Style"/>
          <w:b/>
          <w:sz w:val="22"/>
        </w:rPr>
        <w:t>_______</w:t>
      </w:r>
    </w:p>
    <w:p w14:paraId="299F6926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CPF ou documento legal: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</w:t>
      </w:r>
    </w:p>
    <w:p w14:paraId="639190F2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Telefone para contato: ___________________________________________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</w:t>
      </w:r>
    </w:p>
    <w:p w14:paraId="62729251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E-mail para contato: __________</w:t>
      </w:r>
      <w:bookmarkStart w:id="0" w:name="_GoBack"/>
      <w:bookmarkEnd w:id="0"/>
      <w:r w:rsidRPr="004B3BA0">
        <w:rPr>
          <w:rFonts w:eastAsia="Bookman Old Style"/>
          <w:b/>
          <w:sz w:val="22"/>
        </w:rPr>
        <w:t>________________________________</w:t>
      </w:r>
      <w:r>
        <w:rPr>
          <w:rFonts w:eastAsia="Bookman Old Style"/>
          <w:b/>
          <w:sz w:val="22"/>
        </w:rPr>
        <w:t>__</w:t>
      </w:r>
      <w:r w:rsidRPr="004B3BA0">
        <w:rPr>
          <w:rFonts w:eastAsia="Bookman Old Style"/>
          <w:b/>
          <w:sz w:val="22"/>
        </w:rPr>
        <w:t>_____________</w:t>
      </w:r>
    </w:p>
    <w:p w14:paraId="606417AC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Área de Conhecimento da vaga: _______________</w:t>
      </w:r>
      <w:r>
        <w:rPr>
          <w:rFonts w:eastAsia="Bookman Old Style"/>
          <w:b/>
          <w:sz w:val="22"/>
        </w:rPr>
        <w:t>______________</w:t>
      </w:r>
      <w:r w:rsidRPr="004B3BA0">
        <w:rPr>
          <w:rFonts w:eastAsia="Bookman Old Style"/>
          <w:b/>
          <w:sz w:val="22"/>
        </w:rPr>
        <w:t>___________________</w:t>
      </w:r>
    </w:p>
    <w:p w14:paraId="7AED110D" w14:textId="77777777" w:rsidR="004B3BA0" w:rsidRPr="004B3BA0" w:rsidRDefault="004B3BA0" w:rsidP="004B3BA0">
      <w:pPr>
        <w:spacing w:after="120" w:line="240" w:lineRule="auto"/>
        <w:jc w:val="both"/>
        <w:rPr>
          <w:rFonts w:eastAsia="Bookman Old Style"/>
          <w:b/>
          <w:sz w:val="22"/>
        </w:rPr>
      </w:pPr>
      <w:r w:rsidRPr="004B3BA0">
        <w:rPr>
          <w:rFonts w:eastAsia="Bookman Old Style"/>
          <w:b/>
          <w:sz w:val="22"/>
        </w:rPr>
        <w:t>Unidade de Lotação: _______________________________________</w:t>
      </w:r>
      <w:r>
        <w:rPr>
          <w:rFonts w:eastAsia="Bookman Old Style"/>
          <w:b/>
          <w:sz w:val="22"/>
        </w:rPr>
        <w:t>___</w:t>
      </w:r>
      <w:r w:rsidRPr="004B3BA0">
        <w:rPr>
          <w:rFonts w:eastAsia="Bookman Old Style"/>
          <w:b/>
          <w:sz w:val="22"/>
        </w:rPr>
        <w:t>________________</w:t>
      </w:r>
    </w:p>
    <w:tbl>
      <w:tblPr>
        <w:tblW w:w="9995" w:type="dxa"/>
        <w:tblInd w:w="-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5171"/>
        <w:gridCol w:w="1878"/>
        <w:gridCol w:w="1865"/>
      </w:tblGrid>
      <w:tr w:rsidR="004B3BA0" w:rsidRPr="00674F0C" w14:paraId="5D231C55" w14:textId="77777777" w:rsidTr="00FF538E">
        <w:tc>
          <w:tcPr>
            <w:tcW w:w="9995" w:type="dxa"/>
            <w:gridSpan w:val="4"/>
            <w:shd w:val="clear" w:color="auto" w:fill="E7E6E6"/>
          </w:tcPr>
          <w:p w14:paraId="73B40B51" w14:textId="77777777" w:rsidR="004B3BA0" w:rsidRPr="00674F0C" w:rsidRDefault="004B3BA0" w:rsidP="004B3BA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 (T)</w:t>
            </w:r>
          </w:p>
        </w:tc>
      </w:tr>
      <w:tr w:rsidR="004B3BA0" w:rsidRPr="00674F0C" w14:paraId="3302BB57" w14:textId="77777777" w:rsidTr="00FF538E">
        <w:tc>
          <w:tcPr>
            <w:tcW w:w="9995" w:type="dxa"/>
            <w:gridSpan w:val="4"/>
            <w:shd w:val="clear" w:color="auto" w:fill="FFFFFF"/>
          </w:tcPr>
          <w:p w14:paraId="2702D71A" w14:textId="77777777"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3 (P)</w:t>
            </w:r>
          </w:p>
        </w:tc>
      </w:tr>
      <w:tr w:rsidR="004B3BA0" w:rsidRPr="00674F0C" w14:paraId="27C18306" w14:textId="77777777" w:rsidTr="004B3BA0">
        <w:trPr>
          <w:trHeight w:val="850"/>
        </w:trPr>
        <w:tc>
          <w:tcPr>
            <w:tcW w:w="1081" w:type="dxa"/>
            <w:vAlign w:val="center"/>
          </w:tcPr>
          <w:p w14:paraId="0AD9C99B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14:paraId="60180058" w14:textId="77777777"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Titulação</w:t>
            </w:r>
          </w:p>
        </w:tc>
        <w:tc>
          <w:tcPr>
            <w:tcW w:w="1878" w:type="dxa"/>
            <w:vAlign w:val="center"/>
          </w:tcPr>
          <w:p w14:paraId="13D22349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14:paraId="7FA06FE6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14:paraId="48F1B63A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14:paraId="7BE8A9A8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4B3BA0" w:rsidRPr="00674F0C" w14:paraId="0AA5588C" w14:textId="77777777" w:rsidTr="00FF538E">
        <w:tc>
          <w:tcPr>
            <w:tcW w:w="1081" w:type="dxa"/>
            <w:vAlign w:val="center"/>
          </w:tcPr>
          <w:p w14:paraId="45CC53B9" w14:textId="77777777" w:rsidR="004B3BA0" w:rsidRPr="00674F0C" w:rsidRDefault="004B3BA0" w:rsidP="004B3BA0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1.1</w:t>
            </w:r>
          </w:p>
        </w:tc>
        <w:tc>
          <w:tcPr>
            <w:tcW w:w="5171" w:type="dxa"/>
            <w:vAlign w:val="center"/>
          </w:tcPr>
          <w:p w14:paraId="4AB4B22E" w14:textId="77777777" w:rsidR="004B3BA0" w:rsidRPr="00674F0C" w:rsidRDefault="004B3BA0" w:rsidP="004B3BA0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Doutorado na área da vaga pretendida</w:t>
            </w:r>
          </w:p>
        </w:tc>
        <w:tc>
          <w:tcPr>
            <w:tcW w:w="1878" w:type="dxa"/>
            <w:vAlign w:val="center"/>
          </w:tcPr>
          <w:p w14:paraId="11245D9D" w14:textId="77777777"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3B280DC7" w14:textId="77777777" w:rsidR="004B3BA0" w:rsidRPr="00674F0C" w:rsidRDefault="004B3BA0" w:rsidP="00FF538E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0ABFA534" w14:textId="77777777" w:rsidTr="00FF538E">
        <w:tc>
          <w:tcPr>
            <w:tcW w:w="1081" w:type="dxa"/>
            <w:vAlign w:val="center"/>
          </w:tcPr>
          <w:p w14:paraId="0442B0C1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1.2</w:t>
            </w:r>
          </w:p>
        </w:tc>
        <w:tc>
          <w:tcPr>
            <w:tcW w:w="5171" w:type="dxa"/>
            <w:vAlign w:val="center"/>
          </w:tcPr>
          <w:p w14:paraId="0D8390F1" w14:textId="1C6F2B3D" w:rsidR="005D1C17" w:rsidRPr="005D1C17" w:rsidRDefault="00BF235E" w:rsidP="005D1C17">
            <w:pPr>
              <w:pStyle w:val="TableParagraph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Formação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docente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pedagógica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em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Tecnologias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Digitais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com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carga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mínima</w:t>
            </w:r>
            <w:proofErr w:type="spellEnd"/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de 60 horas</w:t>
            </w:r>
          </w:p>
        </w:tc>
        <w:tc>
          <w:tcPr>
            <w:tcW w:w="1878" w:type="dxa"/>
            <w:vAlign w:val="center"/>
          </w:tcPr>
          <w:p w14:paraId="0B5C2334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8BF3776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59F6A2E6" w14:textId="77777777" w:rsidTr="00FF538E">
        <w:tc>
          <w:tcPr>
            <w:tcW w:w="1081" w:type="dxa"/>
            <w:vAlign w:val="center"/>
          </w:tcPr>
          <w:p w14:paraId="75316E9D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1.3</w:t>
            </w:r>
          </w:p>
        </w:tc>
        <w:tc>
          <w:tcPr>
            <w:tcW w:w="5171" w:type="dxa"/>
            <w:vAlign w:val="center"/>
          </w:tcPr>
          <w:p w14:paraId="046D7C1E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Especialização na área da vaga pretendida – Carga Horária Mínima de 360 horas</w:t>
            </w:r>
          </w:p>
        </w:tc>
        <w:tc>
          <w:tcPr>
            <w:tcW w:w="1878" w:type="dxa"/>
            <w:vAlign w:val="center"/>
          </w:tcPr>
          <w:p w14:paraId="773F40C5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0A4B668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29220EA2" w14:textId="77777777" w:rsidTr="00FF538E">
        <w:trPr>
          <w:trHeight w:val="140"/>
        </w:trPr>
        <w:tc>
          <w:tcPr>
            <w:tcW w:w="1081" w:type="dxa"/>
            <w:vAlign w:val="center"/>
          </w:tcPr>
          <w:p w14:paraId="65D439B4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14:paraId="19B69AAA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TITULAÇÃO:</w:t>
            </w:r>
          </w:p>
        </w:tc>
        <w:tc>
          <w:tcPr>
            <w:tcW w:w="1878" w:type="dxa"/>
            <w:vAlign w:val="center"/>
          </w:tcPr>
          <w:p w14:paraId="0D58314B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0B67D34E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5CC1B29C" w14:textId="77777777" w:rsidTr="00FF538E">
        <w:tc>
          <w:tcPr>
            <w:tcW w:w="9995" w:type="dxa"/>
            <w:gridSpan w:val="4"/>
            <w:shd w:val="clear" w:color="auto" w:fill="E7E6E6"/>
          </w:tcPr>
          <w:p w14:paraId="1A9838A4" w14:textId="77777777" w:rsidR="005D1C17" w:rsidRPr="00674F0C" w:rsidRDefault="005D1C17" w:rsidP="005D1C17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EXPERIÊNCIA PROFISSIONAL (EP)</w:t>
            </w:r>
          </w:p>
        </w:tc>
      </w:tr>
      <w:tr w:rsidR="005D1C17" w:rsidRPr="00674F0C" w14:paraId="07900BCD" w14:textId="77777777" w:rsidTr="00FF538E">
        <w:tc>
          <w:tcPr>
            <w:tcW w:w="1081" w:type="dxa"/>
            <w:shd w:val="clear" w:color="auto" w:fill="FFFFFF"/>
          </w:tcPr>
          <w:p w14:paraId="0DEDEC02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8914" w:type="dxa"/>
            <w:gridSpan w:val="3"/>
            <w:shd w:val="clear" w:color="auto" w:fill="FFFFFF"/>
            <w:vAlign w:val="center"/>
          </w:tcPr>
          <w:p w14:paraId="7B83BA53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PESO: 7 (P)</w:t>
            </w:r>
          </w:p>
        </w:tc>
      </w:tr>
      <w:tr w:rsidR="005D1C17" w:rsidRPr="00674F0C" w14:paraId="16C65057" w14:textId="77777777" w:rsidTr="00FF538E">
        <w:tc>
          <w:tcPr>
            <w:tcW w:w="1081" w:type="dxa"/>
            <w:vAlign w:val="center"/>
          </w:tcPr>
          <w:p w14:paraId="3C215E83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Número do Subitem</w:t>
            </w:r>
          </w:p>
        </w:tc>
        <w:tc>
          <w:tcPr>
            <w:tcW w:w="5171" w:type="dxa"/>
            <w:vAlign w:val="center"/>
          </w:tcPr>
          <w:p w14:paraId="6733936A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Atividades</w:t>
            </w:r>
          </w:p>
        </w:tc>
        <w:tc>
          <w:tcPr>
            <w:tcW w:w="1878" w:type="dxa"/>
            <w:vAlign w:val="center"/>
          </w:tcPr>
          <w:p w14:paraId="40AB42D1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Pleiteada</w:t>
            </w:r>
          </w:p>
          <w:p w14:paraId="052F28B1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(</w:t>
            </w:r>
            <w:r w:rsidRPr="00674F0C">
              <w:rPr>
                <w:rFonts w:eastAsia="Bookman Old Style"/>
                <w:sz w:val="18"/>
                <w:szCs w:val="18"/>
              </w:rPr>
              <w:t>Preenchimento pelo candidato</w:t>
            </w:r>
            <w:r w:rsidRPr="00674F0C">
              <w:rPr>
                <w:rFonts w:eastAsia="Bookman Old Style"/>
                <w:b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14:paraId="7D38BCD4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Deferida</w:t>
            </w:r>
          </w:p>
          <w:p w14:paraId="04B10981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(Preenchimento Pela Comissão de concurso)</w:t>
            </w:r>
          </w:p>
        </w:tc>
      </w:tr>
      <w:tr w:rsidR="005D1C17" w:rsidRPr="00674F0C" w14:paraId="0BD9E6CF" w14:textId="77777777" w:rsidTr="00FF538E">
        <w:tc>
          <w:tcPr>
            <w:tcW w:w="1081" w:type="dxa"/>
            <w:vAlign w:val="center"/>
          </w:tcPr>
          <w:p w14:paraId="5104CF1B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2.1</w:t>
            </w:r>
          </w:p>
        </w:tc>
        <w:tc>
          <w:tcPr>
            <w:tcW w:w="5171" w:type="dxa"/>
            <w:vAlign w:val="center"/>
          </w:tcPr>
          <w:p w14:paraId="408A0CCF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Superior</w:t>
            </w:r>
          </w:p>
        </w:tc>
        <w:tc>
          <w:tcPr>
            <w:tcW w:w="1878" w:type="dxa"/>
            <w:vAlign w:val="center"/>
          </w:tcPr>
          <w:p w14:paraId="0B1A3E6A" w14:textId="77777777"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08D91A7D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2C1080C4" w14:textId="77777777" w:rsidTr="00FF538E">
        <w:tc>
          <w:tcPr>
            <w:tcW w:w="1081" w:type="dxa"/>
            <w:vAlign w:val="center"/>
          </w:tcPr>
          <w:p w14:paraId="41784BEC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2.2</w:t>
            </w:r>
          </w:p>
        </w:tc>
        <w:tc>
          <w:tcPr>
            <w:tcW w:w="5171" w:type="dxa"/>
            <w:vAlign w:val="center"/>
          </w:tcPr>
          <w:p w14:paraId="3F056378" w14:textId="53C55CFD" w:rsidR="005D1C17" w:rsidRPr="00674F0C" w:rsidRDefault="005D1C17" w:rsidP="005D1C17">
            <w:pPr>
              <w:widowControl w:val="0"/>
              <w:spacing w:line="240" w:lineRule="auto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 xml:space="preserve">Docência na Educação Básica – </w:t>
            </w:r>
            <w:r w:rsidR="00BF235E" w:rsidRPr="00674F0C">
              <w:rPr>
                <w:rFonts w:eastAsia="Bookman Old Style"/>
                <w:sz w:val="18"/>
                <w:szCs w:val="18"/>
              </w:rPr>
              <w:t>Ensino Médio e Profissionalizante</w:t>
            </w:r>
          </w:p>
        </w:tc>
        <w:tc>
          <w:tcPr>
            <w:tcW w:w="1878" w:type="dxa"/>
            <w:vAlign w:val="center"/>
          </w:tcPr>
          <w:p w14:paraId="4CC5B80D" w14:textId="77777777"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832B32C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6E18786D" w14:textId="77777777" w:rsidTr="00FF538E">
        <w:tc>
          <w:tcPr>
            <w:tcW w:w="1081" w:type="dxa"/>
            <w:vAlign w:val="center"/>
          </w:tcPr>
          <w:p w14:paraId="1028BA9E" w14:textId="77777777" w:rsidR="005D1C17" w:rsidRPr="00674F0C" w:rsidRDefault="005D1C17" w:rsidP="005D1C17">
            <w:pPr>
              <w:widowControl w:val="0"/>
              <w:spacing w:line="240" w:lineRule="auto"/>
              <w:jc w:val="center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2.3</w:t>
            </w:r>
          </w:p>
        </w:tc>
        <w:tc>
          <w:tcPr>
            <w:tcW w:w="5171" w:type="dxa"/>
            <w:vAlign w:val="center"/>
          </w:tcPr>
          <w:p w14:paraId="058C09F5" w14:textId="3BE8244C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sz w:val="18"/>
                <w:szCs w:val="18"/>
              </w:rPr>
            </w:pPr>
            <w:r w:rsidRPr="00674F0C">
              <w:rPr>
                <w:rFonts w:eastAsia="Bookman Old Style"/>
                <w:sz w:val="18"/>
                <w:szCs w:val="18"/>
              </w:rPr>
              <w:t>Docência na Educação Básica –</w:t>
            </w:r>
            <w:r w:rsidR="00BF235E">
              <w:rPr>
                <w:rFonts w:eastAsia="Bookman Old Style"/>
                <w:sz w:val="18"/>
                <w:szCs w:val="18"/>
              </w:rPr>
              <w:t xml:space="preserve"> </w:t>
            </w:r>
            <w:r w:rsidR="00BF235E" w:rsidRPr="00674F0C">
              <w:rPr>
                <w:rFonts w:eastAsia="Bookman Old Style"/>
                <w:sz w:val="18"/>
                <w:szCs w:val="18"/>
              </w:rPr>
              <w:t>Educação Infantil e Ensino Fundamental</w:t>
            </w:r>
            <w:r w:rsidRPr="00674F0C">
              <w:rPr>
                <w:rFonts w:eastAsia="Bookman Old Style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6866A536" w14:textId="77777777"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44DD0513" w14:textId="77777777" w:rsidR="005D1C17" w:rsidRPr="00674F0C" w:rsidRDefault="005D1C17" w:rsidP="005D1C17">
            <w:pPr>
              <w:widowControl w:val="0"/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  <w:tr w:rsidR="005D1C17" w:rsidRPr="00674F0C" w14:paraId="654D92F0" w14:textId="77777777" w:rsidTr="00FF538E">
        <w:tc>
          <w:tcPr>
            <w:tcW w:w="1081" w:type="dxa"/>
            <w:vAlign w:val="center"/>
          </w:tcPr>
          <w:p w14:paraId="07875787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</w:p>
        </w:tc>
        <w:tc>
          <w:tcPr>
            <w:tcW w:w="5171" w:type="dxa"/>
            <w:vAlign w:val="center"/>
          </w:tcPr>
          <w:p w14:paraId="6E358984" w14:textId="77777777" w:rsidR="005D1C17" w:rsidRPr="00674F0C" w:rsidRDefault="005D1C17" w:rsidP="005D1C17">
            <w:pPr>
              <w:widowControl w:val="0"/>
              <w:spacing w:line="240" w:lineRule="auto"/>
              <w:jc w:val="both"/>
              <w:rPr>
                <w:rFonts w:eastAsia="Bookman Old Style"/>
                <w:b/>
                <w:sz w:val="18"/>
                <w:szCs w:val="18"/>
              </w:rPr>
            </w:pPr>
            <w:r w:rsidRPr="00674F0C">
              <w:rPr>
                <w:rFonts w:eastAsia="Bookman Old Style"/>
                <w:b/>
                <w:sz w:val="18"/>
                <w:szCs w:val="18"/>
              </w:rPr>
              <w:t>PONTUAÇÃO TOTAL EM ATIVIDADES DE DOCÊNCIA:</w:t>
            </w:r>
          </w:p>
        </w:tc>
        <w:tc>
          <w:tcPr>
            <w:tcW w:w="1878" w:type="dxa"/>
            <w:vAlign w:val="center"/>
          </w:tcPr>
          <w:p w14:paraId="16E984FE" w14:textId="77777777" w:rsidR="005D1C17" w:rsidRPr="00674F0C" w:rsidRDefault="005D1C17" w:rsidP="005D1C17">
            <w:pPr>
              <w:widowControl w:val="0"/>
              <w:rPr>
                <w:rFonts w:eastAsia="Bookman Old Style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79FB774" w14:textId="77777777" w:rsidR="005D1C17" w:rsidRPr="00674F0C" w:rsidRDefault="005D1C17" w:rsidP="005D1C17">
            <w:pPr>
              <w:jc w:val="center"/>
              <w:rPr>
                <w:rFonts w:eastAsia="Bookman Old Style"/>
                <w:sz w:val="18"/>
                <w:szCs w:val="18"/>
              </w:rPr>
            </w:pPr>
          </w:p>
        </w:tc>
      </w:tr>
    </w:tbl>
    <w:p w14:paraId="6C0AEB0F" w14:textId="77777777" w:rsidR="0018229D" w:rsidRDefault="0018229D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</w:p>
    <w:p w14:paraId="79E89189" w14:textId="77777777" w:rsidR="004B3BA0" w:rsidRDefault="004B3BA0" w:rsidP="004B3BA0">
      <w:pPr>
        <w:spacing w:before="100" w:after="240"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 xml:space="preserve">Porto Alegre, ____ de _______________ </w:t>
      </w:r>
      <w:proofErr w:type="spellStart"/>
      <w:r w:rsidRPr="004B3BA0">
        <w:rPr>
          <w:rFonts w:eastAsia="Bookman Old Style"/>
          <w:sz w:val="22"/>
        </w:rPr>
        <w:t>de</w:t>
      </w:r>
      <w:proofErr w:type="spellEnd"/>
      <w:r w:rsidRPr="004B3BA0">
        <w:rPr>
          <w:rFonts w:eastAsia="Bookman Old Style"/>
          <w:sz w:val="22"/>
        </w:rPr>
        <w:t xml:space="preserve"> 20</w:t>
      </w:r>
      <w:r w:rsidR="002D4789">
        <w:rPr>
          <w:rFonts w:eastAsia="Bookman Old Style"/>
          <w:sz w:val="22"/>
        </w:rPr>
        <w:t>__</w:t>
      </w:r>
      <w:r w:rsidRPr="004B3BA0">
        <w:rPr>
          <w:rFonts w:eastAsia="Bookman Old Style"/>
          <w:sz w:val="22"/>
        </w:rPr>
        <w:t>.</w:t>
      </w:r>
    </w:p>
    <w:p w14:paraId="6A2434F8" w14:textId="77777777"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______________________________________________________</w:t>
      </w:r>
    </w:p>
    <w:p w14:paraId="0A110635" w14:textId="77777777" w:rsidR="004B3BA0" w:rsidRPr="004B3BA0" w:rsidRDefault="004B3BA0" w:rsidP="004B3BA0">
      <w:pPr>
        <w:spacing w:line="240" w:lineRule="auto"/>
        <w:jc w:val="center"/>
        <w:rPr>
          <w:rFonts w:eastAsia="Bookman Old Style"/>
          <w:sz w:val="22"/>
        </w:rPr>
      </w:pPr>
      <w:r w:rsidRPr="004B3BA0">
        <w:rPr>
          <w:rFonts w:eastAsia="Bookman Old Style"/>
          <w:sz w:val="22"/>
        </w:rPr>
        <w:t>Assinatura do candidato</w:t>
      </w:r>
    </w:p>
    <w:p w14:paraId="4A27D940" w14:textId="77777777" w:rsidR="004B3BA0" w:rsidRDefault="004B3BA0" w:rsidP="004B3BA0">
      <w:pPr>
        <w:spacing w:line="240" w:lineRule="auto"/>
        <w:rPr>
          <w:rFonts w:eastAsia="Bookman Old Style"/>
        </w:rPr>
      </w:pPr>
      <w:r w:rsidRPr="00674F0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2899B0" wp14:editId="689CC3D6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6419850" cy="438150"/>
                <wp:effectExtent l="114300" t="95250" r="114300" b="1333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E21F525" w14:textId="77777777" w:rsidR="004B3BA0" w:rsidRDefault="004B3BA0" w:rsidP="004B3B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9799D" id="Retângulo 1" o:spid="_x0000_s1026" style="position:absolute;margin-left:0;margin-top:8.5pt;width:505.5pt;height:34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" fillcolor="white [3201]" stroked="f">
                <v:shadow on="t" color="black" offset="0,1pt"/>
                <v:textbox inset="2.53958mm,1.2694mm,2.53958mm,1.2694mm">
                  <w:txbxContent>
                    <w:p w:rsidR="004B3BA0" w:rsidRDefault="004B3BA0" w:rsidP="004B3BA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C6365A" w14:textId="77777777" w:rsidR="004B3BA0" w:rsidRDefault="004B3BA0" w:rsidP="004B3BA0">
      <w:pPr>
        <w:spacing w:line="240" w:lineRule="auto"/>
        <w:rPr>
          <w:rFonts w:eastAsia="Bookman Old Style"/>
        </w:rPr>
      </w:pPr>
    </w:p>
    <w:p w14:paraId="50200D2F" w14:textId="77777777" w:rsidR="004B3BA0" w:rsidRDefault="004B3BA0" w:rsidP="004B3BA0">
      <w:pPr>
        <w:spacing w:line="240" w:lineRule="auto"/>
        <w:rPr>
          <w:rFonts w:eastAsia="Bookman Old Style"/>
        </w:rPr>
      </w:pPr>
    </w:p>
    <w:p w14:paraId="78A6B2E4" w14:textId="77777777" w:rsidR="004B3BA0" w:rsidRPr="00674F0C" w:rsidRDefault="004B3BA0" w:rsidP="004B3BA0">
      <w:pPr>
        <w:spacing w:line="240" w:lineRule="auto"/>
        <w:rPr>
          <w:rFonts w:eastAsia="Bookman Old Style"/>
        </w:rPr>
      </w:pPr>
    </w:p>
    <w:p w14:paraId="2E29C778" w14:textId="77777777" w:rsidR="004B3BA0" w:rsidRPr="00674F0C" w:rsidRDefault="004B3BA0" w:rsidP="004B3BA0">
      <w:pPr>
        <w:jc w:val="both"/>
        <w:rPr>
          <w:rFonts w:eastAsia="Bookman Old Style"/>
          <w:b/>
          <w:sz w:val="18"/>
          <w:szCs w:val="18"/>
        </w:rPr>
      </w:pPr>
      <w:r w:rsidRPr="00674F0C">
        <w:rPr>
          <w:rFonts w:eastAsia="Bookman Old Style"/>
          <w:b/>
          <w:sz w:val="18"/>
          <w:szCs w:val="18"/>
        </w:rPr>
        <w:t>Observação:</w:t>
      </w:r>
    </w:p>
    <w:p w14:paraId="13D61D24" w14:textId="77777777" w:rsidR="004B3BA0" w:rsidRPr="004B3BA0" w:rsidRDefault="004B3BA0" w:rsidP="004B3BA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</w:pPr>
      <w:r w:rsidRPr="00674F0C">
        <w:rPr>
          <w:rFonts w:eastAsia="Bookman Old Style"/>
          <w:sz w:val="18"/>
          <w:szCs w:val="18"/>
          <w:highlight w:val="white"/>
          <w:u w:val="single"/>
        </w:rPr>
        <w:t xml:space="preserve">Este </w:t>
      </w:r>
      <w:r w:rsidRPr="00674F0C">
        <w:rPr>
          <w:rFonts w:eastAsia="Bookman Old Style"/>
          <w:sz w:val="18"/>
          <w:szCs w:val="18"/>
        </w:rPr>
        <w:t>deve ser preenchido, assinado e anexado aos documentos comprobatórios pelo candidato.</w:t>
      </w:r>
    </w:p>
    <w:sectPr w:rsidR="004B3BA0" w:rsidRPr="004B3BA0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EF43" w14:textId="77777777" w:rsidR="002C1F31" w:rsidRDefault="002C1F31" w:rsidP="00C95D18">
      <w:pPr>
        <w:spacing w:line="240" w:lineRule="auto"/>
      </w:pPr>
      <w:r>
        <w:separator/>
      </w:r>
    </w:p>
  </w:endnote>
  <w:endnote w:type="continuationSeparator" w:id="0">
    <w:p w14:paraId="6919C38B" w14:textId="77777777" w:rsidR="002C1F31" w:rsidRDefault="002C1F31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3719" w14:textId="77777777" w:rsidR="000954AD" w:rsidRDefault="00095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BFC8" w14:textId="77777777" w:rsidR="00717E63" w:rsidRDefault="00717E63">
    <w:pPr>
      <w:pStyle w:val="Rodap"/>
      <w:jc w:val="right"/>
    </w:pPr>
  </w:p>
  <w:p w14:paraId="0EC41FC5" w14:textId="77777777"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1E5A" w14:textId="77777777" w:rsidR="000954AD" w:rsidRDefault="00095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2538" w14:textId="77777777" w:rsidR="002C1F31" w:rsidRDefault="002C1F31" w:rsidP="00C95D18">
      <w:pPr>
        <w:spacing w:line="240" w:lineRule="auto"/>
      </w:pPr>
      <w:r>
        <w:separator/>
      </w:r>
    </w:p>
  </w:footnote>
  <w:footnote w:type="continuationSeparator" w:id="0">
    <w:p w14:paraId="02C6E703" w14:textId="77777777" w:rsidR="002C1F31" w:rsidRDefault="002C1F31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A1CB8" w14:textId="1770179B" w:rsidR="00936889" w:rsidRDefault="000954AD">
    <w:pPr>
      <w:pStyle w:val="Cabealho"/>
    </w:pPr>
    <w:r>
      <w:rPr>
        <w:noProof/>
        <w:lang w:eastAsia="pt-BR"/>
      </w:rPr>
      <w:pict w14:anchorId="42464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3001" o:spid="_x0000_s2065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79FA" w14:textId="1E65CD0E" w:rsidR="000954AD" w:rsidRDefault="000954AD">
    <w:pPr>
      <w:pStyle w:val="Cabealho"/>
    </w:pPr>
    <w:r>
      <w:rPr>
        <w:noProof/>
        <w:lang w:eastAsia="pt-BR"/>
      </w:rPr>
      <w:pict w14:anchorId="42785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3002" o:spid="_x0000_s2066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E5C4C" w14:textId="522EDE9B" w:rsidR="00936889" w:rsidRDefault="000954AD">
    <w:pPr>
      <w:pStyle w:val="Cabealho"/>
    </w:pPr>
    <w:r>
      <w:rPr>
        <w:noProof/>
        <w:lang w:eastAsia="pt-BR"/>
      </w:rPr>
      <w:pict w14:anchorId="6B1EC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3000" o:spid="_x0000_s2064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54AD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8229D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1F31"/>
    <w:rsid w:val="002C212C"/>
    <w:rsid w:val="002D21CE"/>
    <w:rsid w:val="002D4789"/>
    <w:rsid w:val="002F716D"/>
    <w:rsid w:val="00301545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860A5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3384B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068D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1C17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22E59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28E4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BF235E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3A02"/>
    <w:rsid w:val="00CE5C77"/>
    <w:rsid w:val="00CE7FDF"/>
    <w:rsid w:val="00CF7875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28BC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41CCF48"/>
  <w15:docId w15:val="{471A5F2C-10B4-489C-98E1-7027E50D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customStyle="1" w:styleId="TableParagraph">
    <w:name w:val="Table Paragraph"/>
    <w:basedOn w:val="Normal"/>
    <w:uiPriority w:val="1"/>
    <w:qFormat/>
    <w:rsid w:val="005D1C17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6EBD-778C-4694-AA14-5E69257B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4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Rafael</cp:lastModifiedBy>
  <cp:revision>3</cp:revision>
  <cp:lastPrinted>2018-03-30T23:28:00Z</cp:lastPrinted>
  <dcterms:created xsi:type="dcterms:W3CDTF">2020-10-29T17:07:00Z</dcterms:created>
  <dcterms:modified xsi:type="dcterms:W3CDTF">2020-11-03T18:41:00Z</dcterms:modified>
</cp:coreProperties>
</file>