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DEE3" w14:textId="021AE41C" w:rsidR="001E4FEC" w:rsidRPr="00F977B5" w:rsidRDefault="001E4FEC" w:rsidP="001E4FEC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sz w:val="24"/>
          <w:szCs w:val="24"/>
        </w:rPr>
      </w:pPr>
      <w:bookmarkStart w:id="0" w:name="_heading=h.gjdgxs" w:colFirst="0" w:colLast="0"/>
      <w:bookmarkEnd w:id="0"/>
      <w:r w:rsidRPr="00F977B5">
        <w:rPr>
          <w:rFonts w:asciiTheme="majorHAnsi" w:eastAsia="Times New Roman" w:hAnsiTheme="majorHAnsi" w:cstheme="majorHAnsi"/>
          <w:b/>
          <w:bCs/>
          <w:sz w:val="24"/>
          <w:szCs w:val="24"/>
        </w:rPr>
        <w:t>ATA DA REUNIÃO</w:t>
      </w:r>
      <w:r w:rsidR="00F00E6D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CONJUNTA</w:t>
      </w:r>
      <w:r w:rsidRPr="00F977B5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DA</w:t>
      </w:r>
      <w:r w:rsidR="00F00E6D">
        <w:rPr>
          <w:rFonts w:asciiTheme="majorHAnsi" w:eastAsia="Times New Roman" w:hAnsiTheme="majorHAnsi" w:cstheme="majorHAnsi"/>
          <w:b/>
          <w:bCs/>
          <w:sz w:val="24"/>
          <w:szCs w:val="24"/>
        </w:rPr>
        <w:t>S</w:t>
      </w:r>
      <w:r w:rsidRPr="00F977B5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COMISS</w:t>
      </w:r>
      <w:r w:rsidR="00F00E6D">
        <w:rPr>
          <w:rFonts w:asciiTheme="majorHAnsi" w:eastAsia="Times New Roman" w:hAnsiTheme="majorHAnsi" w:cstheme="majorHAnsi"/>
          <w:b/>
          <w:bCs/>
          <w:sz w:val="24"/>
          <w:szCs w:val="24"/>
        </w:rPr>
        <w:t>ÕES</w:t>
      </w:r>
      <w:r w:rsidRPr="00F977B5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DE ARTICULAÇÃO</w:t>
      </w:r>
      <w:r w:rsidR="00F00E6D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, DE APOIO TÉCNICO E LOCAIS DA </w:t>
      </w:r>
      <w:r w:rsidRPr="00F977B5">
        <w:rPr>
          <w:rFonts w:asciiTheme="majorHAnsi" w:eastAsia="Times New Roman" w:hAnsiTheme="majorHAnsi" w:cstheme="majorHAnsi"/>
          <w:b/>
          <w:bCs/>
          <w:sz w:val="24"/>
          <w:szCs w:val="24"/>
        </w:rPr>
        <w:t>ESTATUINTE</w:t>
      </w:r>
      <w:r w:rsidR="00F00E6D">
        <w:rPr>
          <w:rFonts w:asciiTheme="majorHAnsi" w:eastAsia="Times New Roman" w:hAnsiTheme="majorHAnsi" w:cstheme="majorHAnsi"/>
          <w:b/>
          <w:bCs/>
          <w:sz w:val="24"/>
          <w:szCs w:val="24"/>
        </w:rPr>
        <w:t xml:space="preserve"> - </w:t>
      </w:r>
      <w:r w:rsidRPr="00F977B5">
        <w:rPr>
          <w:rFonts w:asciiTheme="majorHAnsi" w:eastAsia="Times New Roman" w:hAnsiTheme="majorHAnsi" w:cstheme="majorHAnsi"/>
          <w:sz w:val="24"/>
          <w:szCs w:val="24"/>
        </w:rPr>
        <w:t>REUNIÃO nº 0</w:t>
      </w:r>
      <w:r w:rsidR="00F00E6D">
        <w:rPr>
          <w:rFonts w:asciiTheme="majorHAnsi" w:eastAsia="Times New Roman" w:hAnsiTheme="majorHAnsi" w:cstheme="majorHAnsi"/>
          <w:sz w:val="24"/>
          <w:szCs w:val="24"/>
        </w:rPr>
        <w:t>4</w:t>
      </w:r>
    </w:p>
    <w:p w14:paraId="1105F109" w14:textId="56AFC18D" w:rsidR="007649DB" w:rsidRPr="00F00E6D" w:rsidRDefault="001E4FEC" w:rsidP="00575D05">
      <w:pPr>
        <w:spacing w:after="0" w:line="360" w:lineRule="auto"/>
        <w:jc w:val="both"/>
        <w:rPr>
          <w:rFonts w:asciiTheme="minorHAnsi" w:hAnsiTheme="minorHAnsi" w:cstheme="minorHAnsi"/>
        </w:rPr>
      </w:pPr>
      <w:r w:rsidRPr="00F00E6D">
        <w:rPr>
          <w:rFonts w:asciiTheme="minorHAnsi" w:eastAsia="Times New Roman" w:hAnsiTheme="minorHAnsi" w:cstheme="minorHAnsi"/>
        </w:rPr>
        <w:t xml:space="preserve">Aos </w:t>
      </w:r>
      <w:r w:rsidR="0000236B" w:rsidRPr="00F00E6D">
        <w:rPr>
          <w:rFonts w:asciiTheme="minorHAnsi" w:hAnsiTheme="minorHAnsi" w:cstheme="minorHAnsi"/>
        </w:rPr>
        <w:t>sete</w:t>
      </w:r>
      <w:r w:rsidRPr="00F00E6D">
        <w:rPr>
          <w:rFonts w:asciiTheme="minorHAnsi" w:eastAsia="Times New Roman" w:hAnsiTheme="minorHAnsi" w:cstheme="minorHAnsi"/>
        </w:rPr>
        <w:t xml:space="preserve"> dias do mês de </w:t>
      </w:r>
      <w:r w:rsidR="0000236B" w:rsidRPr="00F00E6D">
        <w:rPr>
          <w:rFonts w:asciiTheme="minorHAnsi" w:hAnsiTheme="minorHAnsi" w:cstheme="minorHAnsi"/>
        </w:rPr>
        <w:t>julho</w:t>
      </w:r>
      <w:r w:rsidRPr="00F00E6D">
        <w:rPr>
          <w:rFonts w:asciiTheme="minorHAnsi" w:eastAsia="Times New Roman" w:hAnsiTheme="minorHAnsi" w:cstheme="minorHAnsi"/>
        </w:rPr>
        <w:t xml:space="preserve"> de dois mil e vinte e seis, às 1</w:t>
      </w:r>
      <w:r w:rsidR="0000236B" w:rsidRPr="00F00E6D">
        <w:rPr>
          <w:rFonts w:asciiTheme="minorHAnsi" w:hAnsiTheme="minorHAnsi" w:cstheme="minorHAnsi"/>
        </w:rPr>
        <w:t>0</w:t>
      </w:r>
      <w:r w:rsidRPr="00F00E6D">
        <w:rPr>
          <w:rFonts w:asciiTheme="minorHAnsi" w:eastAsia="Times New Roman" w:hAnsiTheme="minorHAnsi" w:cstheme="minorHAnsi"/>
        </w:rPr>
        <w:t xml:space="preserve">h, realizou-se de forma </w:t>
      </w:r>
      <w:r w:rsidR="0000236B" w:rsidRPr="00F00E6D">
        <w:rPr>
          <w:rFonts w:asciiTheme="minorHAnsi" w:hAnsiTheme="minorHAnsi" w:cstheme="minorHAnsi"/>
        </w:rPr>
        <w:t>híbrida (</w:t>
      </w:r>
      <w:r w:rsidRPr="00F00E6D">
        <w:rPr>
          <w:rFonts w:asciiTheme="minorHAnsi" w:eastAsia="Times New Roman" w:hAnsiTheme="minorHAnsi" w:cstheme="minorHAnsi"/>
        </w:rPr>
        <w:t>virtual</w:t>
      </w:r>
      <w:r w:rsidR="0000236B" w:rsidRPr="00F00E6D">
        <w:rPr>
          <w:rFonts w:asciiTheme="minorHAnsi" w:hAnsiTheme="minorHAnsi" w:cstheme="minorHAnsi"/>
        </w:rPr>
        <w:t xml:space="preserve"> e presencial)</w:t>
      </w:r>
      <w:r w:rsidRPr="00F00E6D">
        <w:rPr>
          <w:rFonts w:asciiTheme="minorHAnsi" w:eastAsia="Times New Roman" w:hAnsiTheme="minorHAnsi" w:cstheme="minorHAnsi"/>
        </w:rPr>
        <w:t xml:space="preserve">, </w:t>
      </w:r>
      <w:r w:rsidR="0000236B" w:rsidRPr="00F00E6D">
        <w:rPr>
          <w:rFonts w:asciiTheme="minorHAnsi" w:hAnsiTheme="minorHAnsi" w:cstheme="minorHAnsi"/>
        </w:rPr>
        <w:t xml:space="preserve">com auxílio do </w:t>
      </w:r>
      <w:r w:rsidRPr="00F00E6D">
        <w:rPr>
          <w:rFonts w:asciiTheme="minorHAnsi" w:eastAsia="Times New Roman" w:hAnsiTheme="minorHAnsi" w:cstheme="minorHAnsi"/>
        </w:rPr>
        <w:t>Google Meet, reunião</w:t>
      </w:r>
      <w:r w:rsidR="0000236B" w:rsidRPr="00F00E6D">
        <w:rPr>
          <w:rFonts w:asciiTheme="minorHAnsi" w:hAnsiTheme="minorHAnsi" w:cstheme="minorHAnsi"/>
        </w:rPr>
        <w:t xml:space="preserve"> conjunta</w:t>
      </w:r>
      <w:r w:rsidRPr="00F00E6D">
        <w:rPr>
          <w:rFonts w:asciiTheme="minorHAnsi" w:eastAsia="Times New Roman" w:hAnsiTheme="minorHAnsi" w:cstheme="minorHAnsi"/>
        </w:rPr>
        <w:t xml:space="preserve"> da</w:t>
      </w:r>
      <w:r w:rsidR="0000236B" w:rsidRPr="00F00E6D">
        <w:rPr>
          <w:rFonts w:asciiTheme="minorHAnsi" w:hAnsiTheme="minorHAnsi" w:cstheme="minorHAnsi"/>
        </w:rPr>
        <w:t>s</w:t>
      </w:r>
      <w:r w:rsidRPr="00F00E6D">
        <w:rPr>
          <w:rFonts w:asciiTheme="minorHAnsi" w:eastAsia="Times New Roman" w:hAnsiTheme="minorHAnsi" w:cstheme="minorHAnsi"/>
        </w:rPr>
        <w:t xml:space="preserve"> Comiss</w:t>
      </w:r>
      <w:r w:rsidR="0000236B" w:rsidRPr="00F00E6D">
        <w:rPr>
          <w:rFonts w:asciiTheme="minorHAnsi" w:hAnsiTheme="minorHAnsi" w:cstheme="minorHAnsi"/>
        </w:rPr>
        <w:t>ões</w:t>
      </w:r>
      <w:r w:rsidRPr="00F00E6D">
        <w:rPr>
          <w:rFonts w:asciiTheme="minorHAnsi" w:eastAsia="Times New Roman" w:hAnsiTheme="minorHAnsi" w:cstheme="minorHAnsi"/>
        </w:rPr>
        <w:t xml:space="preserve"> de Articulação</w:t>
      </w:r>
      <w:r w:rsidR="0000236B" w:rsidRPr="00F00E6D">
        <w:rPr>
          <w:rFonts w:asciiTheme="minorHAnsi" w:hAnsiTheme="minorHAnsi" w:cstheme="minorHAnsi"/>
        </w:rPr>
        <w:t>, de Apoio Técnico e Locais</w:t>
      </w:r>
      <w:r w:rsidRPr="00F00E6D">
        <w:rPr>
          <w:rFonts w:asciiTheme="minorHAnsi" w:eastAsia="Times New Roman" w:hAnsiTheme="minorHAnsi" w:cstheme="minorHAnsi"/>
        </w:rPr>
        <w:t xml:space="preserve">, </w:t>
      </w:r>
      <w:r w:rsidR="0000236B" w:rsidRPr="00F00E6D">
        <w:rPr>
          <w:rFonts w:asciiTheme="minorHAnsi" w:hAnsiTheme="minorHAnsi" w:cstheme="minorHAnsi"/>
        </w:rPr>
        <w:t xml:space="preserve">sob a presidência da </w:t>
      </w:r>
      <w:r w:rsidRPr="00F00E6D">
        <w:rPr>
          <w:rFonts w:asciiTheme="minorHAnsi" w:eastAsia="Times New Roman" w:hAnsiTheme="minorHAnsi" w:cstheme="minorHAnsi"/>
        </w:rPr>
        <w:t xml:space="preserve">Vice-Reitora </w:t>
      </w:r>
      <w:proofErr w:type="spellStart"/>
      <w:r w:rsidRPr="00F00E6D">
        <w:rPr>
          <w:rFonts w:asciiTheme="minorHAnsi" w:eastAsia="Times New Roman" w:hAnsiTheme="minorHAnsi" w:cstheme="minorHAnsi"/>
        </w:rPr>
        <w:t>Rochele</w:t>
      </w:r>
      <w:proofErr w:type="spellEnd"/>
      <w:r w:rsidRPr="00F00E6D">
        <w:rPr>
          <w:rFonts w:asciiTheme="minorHAnsi" w:eastAsia="Times New Roman" w:hAnsiTheme="minorHAnsi" w:cstheme="minorHAnsi"/>
        </w:rPr>
        <w:t xml:space="preserve"> da Silva </w:t>
      </w:r>
      <w:proofErr w:type="spellStart"/>
      <w:r w:rsidRPr="00F00E6D">
        <w:rPr>
          <w:rFonts w:asciiTheme="minorHAnsi" w:eastAsia="Times New Roman" w:hAnsiTheme="minorHAnsi" w:cstheme="minorHAnsi"/>
        </w:rPr>
        <w:t>Santaiana</w:t>
      </w:r>
      <w:proofErr w:type="spellEnd"/>
      <w:r w:rsidRPr="00F00E6D">
        <w:rPr>
          <w:rFonts w:asciiTheme="minorHAnsi" w:eastAsia="Times New Roman" w:hAnsiTheme="minorHAnsi" w:cstheme="minorHAnsi"/>
        </w:rPr>
        <w:t xml:space="preserve">, Karine Andresa </w:t>
      </w:r>
      <w:proofErr w:type="spellStart"/>
      <w:r w:rsidRPr="00F00E6D">
        <w:rPr>
          <w:rFonts w:asciiTheme="minorHAnsi" w:eastAsia="Times New Roman" w:hAnsiTheme="minorHAnsi" w:cstheme="minorHAnsi"/>
        </w:rPr>
        <w:t>Carlotto</w:t>
      </w:r>
      <w:proofErr w:type="spellEnd"/>
      <w:r w:rsidRPr="00F00E6D">
        <w:rPr>
          <w:rFonts w:asciiTheme="minorHAnsi" w:eastAsia="Times New Roman" w:hAnsiTheme="minorHAnsi" w:cstheme="minorHAnsi"/>
        </w:rPr>
        <w:t xml:space="preserve"> Martins (Vice-presidente) e demais membros</w:t>
      </w:r>
      <w:r w:rsidR="0000236B" w:rsidRPr="00F00E6D">
        <w:rPr>
          <w:rFonts w:asciiTheme="minorHAnsi" w:hAnsiTheme="minorHAnsi" w:cstheme="minorHAnsi"/>
        </w:rPr>
        <w:t xml:space="preserve"> das comissões</w:t>
      </w:r>
      <w:r w:rsidRPr="00F00E6D">
        <w:rPr>
          <w:rFonts w:asciiTheme="minorHAnsi" w:eastAsia="Times New Roman" w:hAnsiTheme="minorHAnsi" w:cstheme="minorHAnsi"/>
        </w:rPr>
        <w:t xml:space="preserve">: Ana Flávia Lopes de Almeida, Christiane Faccin, </w:t>
      </w:r>
      <w:r w:rsidR="00DD2F3A" w:rsidRPr="00F00E6D">
        <w:rPr>
          <w:rFonts w:asciiTheme="minorHAnsi" w:eastAsia="Times New Roman" w:hAnsiTheme="minorHAnsi" w:cstheme="minorHAnsi"/>
        </w:rPr>
        <w:t>Ana Lucia Kern</w:t>
      </w:r>
      <w:r w:rsidRPr="00F00E6D">
        <w:rPr>
          <w:rFonts w:asciiTheme="minorHAnsi" w:eastAsia="Times New Roman" w:hAnsiTheme="minorHAnsi" w:cstheme="minorHAnsi"/>
        </w:rPr>
        <w:t xml:space="preserve">, Robson Evaldo </w:t>
      </w:r>
      <w:proofErr w:type="spellStart"/>
      <w:r w:rsidRPr="00F00E6D">
        <w:rPr>
          <w:rFonts w:asciiTheme="minorHAnsi" w:eastAsia="Times New Roman" w:hAnsiTheme="minorHAnsi" w:cstheme="minorHAnsi"/>
        </w:rPr>
        <w:t>Gehlen</w:t>
      </w:r>
      <w:proofErr w:type="spellEnd"/>
      <w:r w:rsidRPr="00F00E6D">
        <w:rPr>
          <w:rFonts w:asciiTheme="minorHAnsi" w:eastAsia="Times New Roman" w:hAnsiTheme="minorHAnsi" w:cstheme="minorHAnsi"/>
        </w:rPr>
        <w:t xml:space="preserve"> </w:t>
      </w:r>
      <w:proofErr w:type="spellStart"/>
      <w:r w:rsidRPr="00F00E6D">
        <w:rPr>
          <w:rFonts w:asciiTheme="minorHAnsi" w:eastAsia="Times New Roman" w:hAnsiTheme="minorHAnsi" w:cstheme="minorHAnsi"/>
        </w:rPr>
        <w:t>Bohrer</w:t>
      </w:r>
      <w:proofErr w:type="spellEnd"/>
      <w:r w:rsidRPr="00F00E6D">
        <w:rPr>
          <w:rFonts w:asciiTheme="minorHAnsi" w:eastAsia="Times New Roman" w:hAnsiTheme="minorHAnsi" w:cstheme="minorHAnsi"/>
        </w:rPr>
        <w:t>, Rodrigo Koch</w:t>
      </w:r>
      <w:r w:rsidR="00DD2F3A" w:rsidRPr="00F00E6D">
        <w:rPr>
          <w:rFonts w:asciiTheme="minorHAnsi" w:eastAsia="Times New Roman" w:hAnsiTheme="minorHAnsi" w:cstheme="minorHAnsi"/>
        </w:rPr>
        <w:t>,</w:t>
      </w:r>
      <w:r w:rsidRPr="00F00E6D">
        <w:rPr>
          <w:rFonts w:asciiTheme="minorHAnsi" w:eastAsia="Times New Roman" w:hAnsiTheme="minorHAnsi" w:cstheme="minorHAnsi"/>
        </w:rPr>
        <w:t xml:space="preserve"> Samba Sané</w:t>
      </w:r>
      <w:r w:rsidR="00DD2F3A" w:rsidRPr="00F00E6D">
        <w:rPr>
          <w:rFonts w:asciiTheme="minorHAnsi" w:eastAsia="Times New Roman" w:hAnsiTheme="minorHAnsi" w:cstheme="minorHAnsi"/>
        </w:rPr>
        <w:t xml:space="preserve">, </w:t>
      </w:r>
      <w:r w:rsidR="0000236B" w:rsidRPr="00F00E6D">
        <w:rPr>
          <w:rFonts w:asciiTheme="minorHAnsi" w:hAnsiTheme="minorHAnsi" w:cstheme="minorHAnsi"/>
        </w:rPr>
        <w:t>Cristiane</w:t>
      </w:r>
      <w:r w:rsidR="00575D05" w:rsidRPr="00F00E6D">
        <w:rPr>
          <w:rFonts w:asciiTheme="minorHAnsi" w:hAnsiTheme="minorHAnsi" w:cstheme="minorHAnsi"/>
        </w:rPr>
        <w:t xml:space="preserve"> </w:t>
      </w:r>
      <w:r w:rsidR="0000236B" w:rsidRPr="00F00E6D">
        <w:rPr>
          <w:rFonts w:asciiTheme="minorHAnsi" w:hAnsiTheme="minorHAnsi" w:cstheme="minorHAnsi"/>
        </w:rPr>
        <w:t xml:space="preserve">Barcellos </w:t>
      </w:r>
      <w:proofErr w:type="spellStart"/>
      <w:r w:rsidR="0000236B" w:rsidRPr="00F00E6D">
        <w:rPr>
          <w:rFonts w:asciiTheme="minorHAnsi" w:hAnsiTheme="minorHAnsi" w:cstheme="minorHAnsi"/>
        </w:rPr>
        <w:t>Bocacio</w:t>
      </w:r>
      <w:proofErr w:type="spellEnd"/>
      <w:r w:rsidR="0000236B" w:rsidRPr="00F00E6D">
        <w:rPr>
          <w:rFonts w:asciiTheme="minorHAnsi" w:hAnsiTheme="minorHAnsi" w:cstheme="minorHAnsi"/>
        </w:rPr>
        <w:t>, Janete</w:t>
      </w:r>
      <w:r w:rsidR="00575D05" w:rsidRPr="00F00E6D">
        <w:rPr>
          <w:rFonts w:asciiTheme="minorHAnsi" w:hAnsiTheme="minorHAnsi" w:cstheme="minorHAnsi"/>
        </w:rPr>
        <w:t xml:space="preserve"> </w:t>
      </w:r>
      <w:proofErr w:type="spellStart"/>
      <w:r w:rsidR="0000236B" w:rsidRPr="00F00E6D">
        <w:rPr>
          <w:rFonts w:asciiTheme="minorHAnsi" w:hAnsiTheme="minorHAnsi" w:cstheme="minorHAnsi"/>
        </w:rPr>
        <w:t>Bielaski</w:t>
      </w:r>
      <w:proofErr w:type="spellEnd"/>
      <w:r w:rsidR="0000236B" w:rsidRPr="00F00E6D">
        <w:rPr>
          <w:rFonts w:asciiTheme="minorHAnsi" w:hAnsiTheme="minorHAnsi" w:cstheme="minorHAnsi"/>
        </w:rPr>
        <w:t xml:space="preserve"> de Matos, João</w:t>
      </w:r>
      <w:r w:rsidR="00575D05" w:rsidRPr="00F00E6D">
        <w:rPr>
          <w:rFonts w:asciiTheme="minorHAnsi" w:hAnsiTheme="minorHAnsi" w:cstheme="minorHAnsi"/>
        </w:rPr>
        <w:t xml:space="preserve"> </w:t>
      </w:r>
      <w:r w:rsidR="0000236B" w:rsidRPr="00F00E6D">
        <w:rPr>
          <w:rFonts w:asciiTheme="minorHAnsi" w:hAnsiTheme="minorHAnsi" w:cstheme="minorHAnsi"/>
        </w:rPr>
        <w:t>Carlos Coelho Junior, Fernanda</w:t>
      </w:r>
      <w:r w:rsidR="00575D05" w:rsidRPr="00F00E6D">
        <w:rPr>
          <w:rFonts w:asciiTheme="minorHAnsi" w:hAnsiTheme="minorHAnsi" w:cstheme="minorHAnsi"/>
        </w:rPr>
        <w:t xml:space="preserve"> </w:t>
      </w:r>
      <w:proofErr w:type="spellStart"/>
      <w:r w:rsidR="0000236B" w:rsidRPr="00F00E6D">
        <w:rPr>
          <w:rFonts w:asciiTheme="minorHAnsi" w:hAnsiTheme="minorHAnsi" w:cstheme="minorHAnsi"/>
        </w:rPr>
        <w:t>Colomby</w:t>
      </w:r>
      <w:proofErr w:type="spellEnd"/>
      <w:r w:rsidR="0000236B" w:rsidRPr="00F00E6D">
        <w:rPr>
          <w:rFonts w:asciiTheme="minorHAnsi" w:hAnsiTheme="minorHAnsi" w:cstheme="minorHAnsi"/>
        </w:rPr>
        <w:t xml:space="preserve"> Ortiz, </w:t>
      </w:r>
      <w:proofErr w:type="spellStart"/>
      <w:r w:rsidR="00575D05" w:rsidRPr="00F00E6D">
        <w:rPr>
          <w:rFonts w:asciiTheme="minorHAnsi" w:eastAsia="Times New Roman" w:hAnsiTheme="minorHAnsi" w:cstheme="minorHAnsi"/>
          <w:color w:val="222222"/>
        </w:rPr>
        <w:t>Estéfani</w:t>
      </w:r>
      <w:proofErr w:type="spellEnd"/>
      <w:r w:rsidR="00575D05" w:rsidRPr="00F00E6D">
        <w:rPr>
          <w:rFonts w:asciiTheme="minorHAnsi" w:eastAsia="Times New Roman" w:hAnsiTheme="minorHAnsi" w:cstheme="minorHAnsi"/>
          <w:color w:val="222222"/>
        </w:rPr>
        <w:t xml:space="preserve"> </w:t>
      </w:r>
      <w:proofErr w:type="spellStart"/>
      <w:r w:rsidR="00575D05" w:rsidRPr="00F00E6D">
        <w:rPr>
          <w:rFonts w:asciiTheme="minorHAnsi" w:eastAsia="Times New Roman" w:hAnsiTheme="minorHAnsi" w:cstheme="minorHAnsi"/>
          <w:color w:val="222222"/>
        </w:rPr>
        <w:t>Sandmann</w:t>
      </w:r>
      <w:proofErr w:type="spellEnd"/>
      <w:r w:rsidR="00575D05" w:rsidRPr="00F00E6D">
        <w:rPr>
          <w:rFonts w:asciiTheme="minorHAnsi" w:eastAsia="Times New Roman" w:hAnsiTheme="minorHAnsi" w:cstheme="minorHAnsi"/>
          <w:color w:val="222222"/>
        </w:rPr>
        <w:t xml:space="preserve"> de Deus, </w:t>
      </w:r>
      <w:r w:rsidR="0000236B" w:rsidRPr="00F00E6D">
        <w:rPr>
          <w:rFonts w:asciiTheme="minorHAnsi" w:hAnsiTheme="minorHAnsi" w:cstheme="minorHAnsi"/>
        </w:rPr>
        <w:t>Marlon</w:t>
      </w:r>
      <w:r w:rsidR="00575D05" w:rsidRPr="00F00E6D">
        <w:rPr>
          <w:rFonts w:asciiTheme="minorHAnsi" w:hAnsiTheme="minorHAnsi" w:cstheme="minorHAnsi"/>
        </w:rPr>
        <w:t xml:space="preserve"> </w:t>
      </w:r>
      <w:r w:rsidR="0000236B" w:rsidRPr="00F00E6D">
        <w:rPr>
          <w:rFonts w:asciiTheme="minorHAnsi" w:hAnsiTheme="minorHAnsi" w:cstheme="minorHAnsi"/>
        </w:rPr>
        <w:t xml:space="preserve">de Castro Vasconcelos, </w:t>
      </w:r>
      <w:proofErr w:type="spellStart"/>
      <w:r w:rsidR="0000236B" w:rsidRPr="00F00E6D">
        <w:rPr>
          <w:rFonts w:asciiTheme="minorHAnsi" w:hAnsiTheme="minorHAnsi" w:cstheme="minorHAnsi"/>
        </w:rPr>
        <w:t>Zenicleia</w:t>
      </w:r>
      <w:proofErr w:type="spellEnd"/>
      <w:r w:rsidR="0000236B" w:rsidRPr="00F00E6D">
        <w:rPr>
          <w:rFonts w:asciiTheme="minorHAnsi" w:hAnsiTheme="minorHAnsi" w:cstheme="minorHAnsi"/>
        </w:rPr>
        <w:t xml:space="preserve"> A.</w:t>
      </w:r>
      <w:r w:rsidR="00575D05" w:rsidRPr="00F00E6D">
        <w:rPr>
          <w:rFonts w:asciiTheme="minorHAnsi" w:hAnsiTheme="minorHAnsi" w:cstheme="minorHAnsi"/>
        </w:rPr>
        <w:t xml:space="preserve"> </w:t>
      </w:r>
      <w:proofErr w:type="spellStart"/>
      <w:r w:rsidR="0000236B" w:rsidRPr="00F00E6D">
        <w:rPr>
          <w:rFonts w:asciiTheme="minorHAnsi" w:hAnsiTheme="minorHAnsi" w:cstheme="minorHAnsi"/>
        </w:rPr>
        <w:t>Deggerone</w:t>
      </w:r>
      <w:proofErr w:type="spellEnd"/>
      <w:r w:rsidR="0000236B" w:rsidRPr="00F00E6D">
        <w:rPr>
          <w:rFonts w:asciiTheme="minorHAnsi" w:hAnsiTheme="minorHAnsi" w:cstheme="minorHAnsi"/>
        </w:rPr>
        <w:t xml:space="preserve">, </w:t>
      </w:r>
      <w:proofErr w:type="spellStart"/>
      <w:r w:rsidR="0000236B" w:rsidRPr="00F00E6D">
        <w:rPr>
          <w:rFonts w:asciiTheme="minorHAnsi" w:hAnsiTheme="minorHAnsi" w:cstheme="minorHAnsi"/>
        </w:rPr>
        <w:t>Stefanie</w:t>
      </w:r>
      <w:proofErr w:type="spellEnd"/>
      <w:r w:rsidR="00575D05" w:rsidRPr="00F00E6D">
        <w:rPr>
          <w:rFonts w:asciiTheme="minorHAnsi" w:hAnsiTheme="minorHAnsi" w:cstheme="minorHAnsi"/>
        </w:rPr>
        <w:t xml:space="preserve"> </w:t>
      </w:r>
      <w:proofErr w:type="spellStart"/>
      <w:r w:rsidR="0000236B" w:rsidRPr="00F00E6D">
        <w:rPr>
          <w:rFonts w:asciiTheme="minorHAnsi" w:hAnsiTheme="minorHAnsi" w:cstheme="minorHAnsi"/>
        </w:rPr>
        <w:t>Erkmann</w:t>
      </w:r>
      <w:proofErr w:type="spellEnd"/>
      <w:r w:rsidR="0000236B" w:rsidRPr="00F00E6D">
        <w:rPr>
          <w:rFonts w:asciiTheme="minorHAnsi" w:hAnsiTheme="minorHAnsi" w:cstheme="minorHAnsi"/>
        </w:rPr>
        <w:t>, Leandro</w:t>
      </w:r>
      <w:r w:rsidR="00575D05" w:rsidRPr="00F00E6D">
        <w:rPr>
          <w:rFonts w:asciiTheme="minorHAnsi" w:hAnsiTheme="minorHAnsi" w:cstheme="minorHAnsi"/>
        </w:rPr>
        <w:t xml:space="preserve"> </w:t>
      </w:r>
      <w:proofErr w:type="spellStart"/>
      <w:r w:rsidR="0000236B" w:rsidRPr="00F00E6D">
        <w:rPr>
          <w:rFonts w:asciiTheme="minorHAnsi" w:hAnsiTheme="minorHAnsi" w:cstheme="minorHAnsi"/>
        </w:rPr>
        <w:t>Forell</w:t>
      </w:r>
      <w:proofErr w:type="spellEnd"/>
      <w:r w:rsidR="0000236B" w:rsidRPr="00F00E6D">
        <w:rPr>
          <w:rFonts w:asciiTheme="minorHAnsi" w:hAnsiTheme="minorHAnsi" w:cstheme="minorHAnsi"/>
        </w:rPr>
        <w:t>, Marlene</w:t>
      </w:r>
      <w:r w:rsidR="00575D05" w:rsidRPr="00F00E6D">
        <w:rPr>
          <w:rFonts w:asciiTheme="minorHAnsi" w:hAnsiTheme="minorHAnsi" w:cstheme="minorHAnsi"/>
        </w:rPr>
        <w:t xml:space="preserve"> </w:t>
      </w:r>
      <w:r w:rsidR="0000236B" w:rsidRPr="00F00E6D">
        <w:rPr>
          <w:rFonts w:asciiTheme="minorHAnsi" w:hAnsiTheme="minorHAnsi" w:cstheme="minorHAnsi"/>
        </w:rPr>
        <w:t>Guevara dos Santos, Anderson</w:t>
      </w:r>
      <w:r w:rsidR="00575D05" w:rsidRPr="00F00E6D">
        <w:rPr>
          <w:rFonts w:asciiTheme="minorHAnsi" w:hAnsiTheme="minorHAnsi" w:cstheme="minorHAnsi"/>
        </w:rPr>
        <w:t xml:space="preserve"> </w:t>
      </w:r>
      <w:r w:rsidR="0000236B" w:rsidRPr="00F00E6D">
        <w:rPr>
          <w:rFonts w:asciiTheme="minorHAnsi" w:hAnsiTheme="minorHAnsi" w:cstheme="minorHAnsi"/>
        </w:rPr>
        <w:t>H</w:t>
      </w:r>
      <w:r w:rsidR="00575D05" w:rsidRPr="00F00E6D">
        <w:rPr>
          <w:rFonts w:asciiTheme="minorHAnsi" w:hAnsiTheme="minorHAnsi" w:cstheme="minorHAnsi"/>
        </w:rPr>
        <w:t>.</w:t>
      </w:r>
      <w:r w:rsidR="0000236B" w:rsidRPr="00F00E6D">
        <w:rPr>
          <w:rFonts w:asciiTheme="minorHAnsi" w:hAnsiTheme="minorHAnsi" w:cstheme="minorHAnsi"/>
        </w:rPr>
        <w:t xml:space="preserve"> </w:t>
      </w:r>
      <w:proofErr w:type="spellStart"/>
      <w:r w:rsidR="0000236B" w:rsidRPr="00F00E6D">
        <w:rPr>
          <w:rFonts w:asciiTheme="minorHAnsi" w:hAnsiTheme="minorHAnsi" w:cstheme="minorHAnsi"/>
        </w:rPr>
        <w:t>Dewes</w:t>
      </w:r>
      <w:proofErr w:type="spellEnd"/>
      <w:r w:rsidR="0000236B" w:rsidRPr="00F00E6D">
        <w:rPr>
          <w:rFonts w:asciiTheme="minorHAnsi" w:hAnsiTheme="minorHAnsi" w:cstheme="minorHAnsi"/>
        </w:rPr>
        <w:t xml:space="preserve"> Marques, Pedro</w:t>
      </w:r>
      <w:r w:rsidR="00575D05" w:rsidRPr="00F00E6D">
        <w:rPr>
          <w:rFonts w:asciiTheme="minorHAnsi" w:hAnsiTheme="minorHAnsi" w:cstheme="minorHAnsi"/>
        </w:rPr>
        <w:t xml:space="preserve"> </w:t>
      </w:r>
      <w:r w:rsidR="0000236B" w:rsidRPr="00F00E6D">
        <w:rPr>
          <w:rFonts w:asciiTheme="minorHAnsi" w:hAnsiTheme="minorHAnsi" w:cstheme="minorHAnsi"/>
        </w:rPr>
        <w:t>Henrique Muller Amorim, Ney Francisco</w:t>
      </w:r>
      <w:r w:rsidR="00575D05" w:rsidRPr="00F00E6D">
        <w:rPr>
          <w:rFonts w:asciiTheme="minorHAnsi" w:hAnsiTheme="minorHAnsi" w:cstheme="minorHAnsi"/>
        </w:rPr>
        <w:t xml:space="preserve"> </w:t>
      </w:r>
      <w:proofErr w:type="spellStart"/>
      <w:r w:rsidR="0000236B" w:rsidRPr="00F00E6D">
        <w:rPr>
          <w:rFonts w:asciiTheme="minorHAnsi" w:hAnsiTheme="minorHAnsi" w:cstheme="minorHAnsi"/>
        </w:rPr>
        <w:t>Hoff</w:t>
      </w:r>
      <w:proofErr w:type="spellEnd"/>
      <w:r w:rsidR="0000236B" w:rsidRPr="00F00E6D">
        <w:rPr>
          <w:rFonts w:asciiTheme="minorHAnsi" w:hAnsiTheme="minorHAnsi" w:cstheme="minorHAnsi"/>
        </w:rPr>
        <w:t xml:space="preserve"> Junior, Julia</w:t>
      </w:r>
      <w:r w:rsidR="00575D05" w:rsidRPr="00F00E6D">
        <w:rPr>
          <w:rFonts w:asciiTheme="minorHAnsi" w:hAnsiTheme="minorHAnsi" w:cstheme="minorHAnsi"/>
        </w:rPr>
        <w:t xml:space="preserve"> </w:t>
      </w:r>
      <w:proofErr w:type="spellStart"/>
      <w:r w:rsidR="0000236B" w:rsidRPr="00F00E6D">
        <w:rPr>
          <w:rFonts w:asciiTheme="minorHAnsi" w:hAnsiTheme="minorHAnsi" w:cstheme="minorHAnsi"/>
        </w:rPr>
        <w:t>Kranz</w:t>
      </w:r>
      <w:proofErr w:type="spellEnd"/>
      <w:r w:rsidR="0000236B" w:rsidRPr="00F00E6D">
        <w:rPr>
          <w:rFonts w:asciiTheme="minorHAnsi" w:hAnsiTheme="minorHAnsi" w:cstheme="minorHAnsi"/>
        </w:rPr>
        <w:t xml:space="preserve"> </w:t>
      </w:r>
      <w:proofErr w:type="spellStart"/>
      <w:r w:rsidR="0000236B" w:rsidRPr="00F00E6D">
        <w:rPr>
          <w:rFonts w:asciiTheme="minorHAnsi" w:hAnsiTheme="minorHAnsi" w:cstheme="minorHAnsi"/>
        </w:rPr>
        <w:t>Kniest</w:t>
      </w:r>
      <w:proofErr w:type="spellEnd"/>
      <w:r w:rsidR="0000236B" w:rsidRPr="00F00E6D">
        <w:rPr>
          <w:rFonts w:asciiTheme="minorHAnsi" w:hAnsiTheme="minorHAnsi" w:cstheme="minorHAnsi"/>
        </w:rPr>
        <w:t>, Fernanda</w:t>
      </w:r>
      <w:r w:rsidR="00575D05" w:rsidRPr="00F00E6D">
        <w:rPr>
          <w:rFonts w:asciiTheme="minorHAnsi" w:hAnsiTheme="minorHAnsi" w:cstheme="minorHAnsi"/>
        </w:rPr>
        <w:t xml:space="preserve"> </w:t>
      </w:r>
      <w:r w:rsidR="0000236B" w:rsidRPr="00F00E6D">
        <w:rPr>
          <w:rFonts w:asciiTheme="minorHAnsi" w:hAnsiTheme="minorHAnsi" w:cstheme="minorHAnsi"/>
        </w:rPr>
        <w:t xml:space="preserve">Leal </w:t>
      </w:r>
      <w:proofErr w:type="spellStart"/>
      <w:r w:rsidR="0000236B" w:rsidRPr="00F00E6D">
        <w:rPr>
          <w:rFonts w:asciiTheme="minorHAnsi" w:hAnsiTheme="minorHAnsi" w:cstheme="minorHAnsi"/>
        </w:rPr>
        <w:t>Leaes</w:t>
      </w:r>
      <w:proofErr w:type="spellEnd"/>
      <w:r w:rsidR="0000236B" w:rsidRPr="00F00E6D">
        <w:rPr>
          <w:rFonts w:asciiTheme="minorHAnsi" w:hAnsiTheme="minorHAnsi" w:cstheme="minorHAnsi"/>
        </w:rPr>
        <w:t>, Magnólia</w:t>
      </w:r>
      <w:r w:rsidR="0000236B" w:rsidRPr="00F00E6D">
        <w:rPr>
          <w:rFonts w:asciiTheme="minorHAnsi" w:hAnsiTheme="minorHAnsi" w:cstheme="minorHAnsi"/>
        </w:rPr>
        <w:tab/>
        <w:t xml:space="preserve">Martins </w:t>
      </w:r>
      <w:proofErr w:type="spellStart"/>
      <w:r w:rsidR="0000236B" w:rsidRPr="00F00E6D">
        <w:rPr>
          <w:rFonts w:asciiTheme="minorHAnsi" w:hAnsiTheme="minorHAnsi" w:cstheme="minorHAnsi"/>
        </w:rPr>
        <w:t>Erhardt</w:t>
      </w:r>
      <w:proofErr w:type="spellEnd"/>
      <w:r w:rsidR="0000236B" w:rsidRPr="00F00E6D">
        <w:rPr>
          <w:rFonts w:asciiTheme="minorHAnsi" w:hAnsiTheme="minorHAnsi" w:cstheme="minorHAnsi"/>
        </w:rPr>
        <w:t xml:space="preserve">, </w:t>
      </w:r>
      <w:proofErr w:type="spellStart"/>
      <w:r w:rsidR="0000236B" w:rsidRPr="00F00E6D">
        <w:rPr>
          <w:rFonts w:asciiTheme="minorHAnsi" w:hAnsiTheme="minorHAnsi" w:cstheme="minorHAnsi"/>
        </w:rPr>
        <w:t>Elizandro</w:t>
      </w:r>
      <w:proofErr w:type="spellEnd"/>
      <w:r w:rsidR="00575D05" w:rsidRPr="00F00E6D">
        <w:rPr>
          <w:rFonts w:asciiTheme="minorHAnsi" w:hAnsiTheme="minorHAnsi" w:cstheme="minorHAnsi"/>
        </w:rPr>
        <w:t xml:space="preserve"> </w:t>
      </w:r>
      <w:r w:rsidR="0000236B" w:rsidRPr="00F00E6D">
        <w:rPr>
          <w:rFonts w:asciiTheme="minorHAnsi" w:hAnsiTheme="minorHAnsi" w:cstheme="minorHAnsi"/>
        </w:rPr>
        <w:t>Max Borba, Leon</w:t>
      </w:r>
      <w:r w:rsidR="0000236B" w:rsidRPr="00F00E6D">
        <w:rPr>
          <w:rFonts w:asciiTheme="minorHAnsi" w:hAnsiTheme="minorHAnsi" w:cstheme="minorHAnsi"/>
        </w:rPr>
        <w:tab/>
        <w:t>Maximiliano</w:t>
      </w:r>
      <w:r w:rsidR="003417A3" w:rsidRPr="00F00E6D">
        <w:rPr>
          <w:rFonts w:asciiTheme="minorHAnsi" w:hAnsiTheme="minorHAnsi" w:cstheme="minorHAnsi"/>
        </w:rPr>
        <w:t xml:space="preserve"> R</w:t>
      </w:r>
      <w:r w:rsidR="0000236B" w:rsidRPr="00F00E6D">
        <w:rPr>
          <w:rFonts w:asciiTheme="minorHAnsi" w:hAnsiTheme="minorHAnsi" w:cstheme="minorHAnsi"/>
        </w:rPr>
        <w:t>odrigues, Ana</w:t>
      </w:r>
      <w:r w:rsidR="003417A3" w:rsidRPr="00F00E6D">
        <w:rPr>
          <w:rFonts w:asciiTheme="minorHAnsi" w:hAnsiTheme="minorHAnsi" w:cstheme="minorHAnsi"/>
        </w:rPr>
        <w:t xml:space="preserve"> </w:t>
      </w:r>
      <w:r w:rsidR="0000236B" w:rsidRPr="00F00E6D">
        <w:rPr>
          <w:rFonts w:asciiTheme="minorHAnsi" w:hAnsiTheme="minorHAnsi" w:cstheme="minorHAnsi"/>
        </w:rPr>
        <w:t xml:space="preserve">Paula </w:t>
      </w:r>
      <w:proofErr w:type="spellStart"/>
      <w:r w:rsidR="0000236B" w:rsidRPr="00F00E6D">
        <w:rPr>
          <w:rFonts w:asciiTheme="minorHAnsi" w:hAnsiTheme="minorHAnsi" w:cstheme="minorHAnsi"/>
        </w:rPr>
        <w:t>Pappen</w:t>
      </w:r>
      <w:proofErr w:type="spellEnd"/>
      <w:r w:rsidR="0000236B" w:rsidRPr="00F00E6D">
        <w:rPr>
          <w:rFonts w:asciiTheme="minorHAnsi" w:hAnsiTheme="minorHAnsi" w:cstheme="minorHAnsi"/>
        </w:rPr>
        <w:t>, Taís</w:t>
      </w:r>
      <w:r w:rsidR="00575D05" w:rsidRPr="00F00E6D">
        <w:rPr>
          <w:rFonts w:asciiTheme="minorHAnsi" w:hAnsiTheme="minorHAnsi" w:cstheme="minorHAnsi"/>
        </w:rPr>
        <w:t xml:space="preserve"> </w:t>
      </w:r>
      <w:proofErr w:type="spellStart"/>
      <w:r w:rsidR="0000236B" w:rsidRPr="00F00E6D">
        <w:rPr>
          <w:rFonts w:asciiTheme="minorHAnsi" w:hAnsiTheme="minorHAnsi" w:cstheme="minorHAnsi"/>
        </w:rPr>
        <w:t>Pegoraro</w:t>
      </w:r>
      <w:proofErr w:type="spellEnd"/>
      <w:r w:rsidR="0000236B" w:rsidRPr="00F00E6D">
        <w:rPr>
          <w:rFonts w:asciiTheme="minorHAnsi" w:hAnsiTheme="minorHAnsi" w:cstheme="minorHAnsi"/>
        </w:rPr>
        <w:t xml:space="preserve"> </w:t>
      </w:r>
      <w:proofErr w:type="spellStart"/>
      <w:r w:rsidR="0000236B" w:rsidRPr="00F00E6D">
        <w:rPr>
          <w:rFonts w:asciiTheme="minorHAnsi" w:hAnsiTheme="minorHAnsi" w:cstheme="minorHAnsi"/>
        </w:rPr>
        <w:t>Scaglioni</w:t>
      </w:r>
      <w:proofErr w:type="spellEnd"/>
      <w:r w:rsidR="0000236B" w:rsidRPr="00F00E6D">
        <w:rPr>
          <w:rFonts w:asciiTheme="minorHAnsi" w:hAnsiTheme="minorHAnsi" w:cstheme="minorHAnsi"/>
        </w:rPr>
        <w:t>, Claudia</w:t>
      </w:r>
      <w:r w:rsidR="00575D05" w:rsidRPr="00F00E6D">
        <w:rPr>
          <w:rFonts w:asciiTheme="minorHAnsi" w:hAnsiTheme="minorHAnsi" w:cstheme="minorHAnsi"/>
        </w:rPr>
        <w:t xml:space="preserve"> </w:t>
      </w:r>
      <w:r w:rsidR="0000236B" w:rsidRPr="00F00E6D">
        <w:rPr>
          <w:rFonts w:asciiTheme="minorHAnsi" w:hAnsiTheme="minorHAnsi" w:cstheme="minorHAnsi"/>
        </w:rPr>
        <w:t>Regina de Oliveira, Vania</w:t>
      </w:r>
      <w:r w:rsidR="00575D05" w:rsidRPr="00F00E6D">
        <w:rPr>
          <w:rFonts w:asciiTheme="minorHAnsi" w:hAnsiTheme="minorHAnsi" w:cstheme="minorHAnsi"/>
        </w:rPr>
        <w:t xml:space="preserve"> </w:t>
      </w:r>
      <w:r w:rsidR="0000236B" w:rsidRPr="00F00E6D">
        <w:rPr>
          <w:rFonts w:asciiTheme="minorHAnsi" w:hAnsiTheme="minorHAnsi" w:cstheme="minorHAnsi"/>
        </w:rPr>
        <w:t xml:space="preserve">Roseli Correa de Mello, </w:t>
      </w:r>
      <w:proofErr w:type="spellStart"/>
      <w:r w:rsidR="0000236B" w:rsidRPr="00F00E6D">
        <w:rPr>
          <w:rFonts w:asciiTheme="minorHAnsi" w:hAnsiTheme="minorHAnsi" w:cstheme="minorHAnsi"/>
        </w:rPr>
        <w:t>Edinara</w:t>
      </w:r>
      <w:proofErr w:type="spellEnd"/>
      <w:r w:rsidR="003417A3" w:rsidRPr="00F00E6D">
        <w:rPr>
          <w:rFonts w:asciiTheme="minorHAnsi" w:hAnsiTheme="minorHAnsi" w:cstheme="minorHAnsi"/>
        </w:rPr>
        <w:t xml:space="preserve"> </w:t>
      </w:r>
      <w:proofErr w:type="spellStart"/>
      <w:r w:rsidR="0000236B" w:rsidRPr="00F00E6D">
        <w:rPr>
          <w:rFonts w:asciiTheme="minorHAnsi" w:hAnsiTheme="minorHAnsi" w:cstheme="minorHAnsi"/>
        </w:rPr>
        <w:t>Salamoni</w:t>
      </w:r>
      <w:proofErr w:type="spellEnd"/>
      <w:r w:rsidR="0000236B" w:rsidRPr="00F00E6D">
        <w:rPr>
          <w:rFonts w:asciiTheme="minorHAnsi" w:hAnsiTheme="minorHAnsi" w:cstheme="minorHAnsi"/>
        </w:rPr>
        <w:t>,</w:t>
      </w:r>
      <w:r w:rsidR="00575D05" w:rsidRPr="00F00E6D">
        <w:rPr>
          <w:rFonts w:asciiTheme="minorHAnsi" w:hAnsiTheme="minorHAnsi" w:cstheme="minorHAnsi"/>
        </w:rPr>
        <w:t xml:space="preserve"> </w:t>
      </w:r>
      <w:r w:rsidR="0000236B" w:rsidRPr="00F00E6D">
        <w:rPr>
          <w:rFonts w:asciiTheme="minorHAnsi" w:hAnsiTheme="minorHAnsi" w:cstheme="minorHAnsi"/>
        </w:rPr>
        <w:t>Analisa</w:t>
      </w:r>
      <w:r w:rsidR="00575D05" w:rsidRPr="00F00E6D">
        <w:rPr>
          <w:rFonts w:asciiTheme="minorHAnsi" w:hAnsiTheme="minorHAnsi" w:cstheme="minorHAnsi"/>
        </w:rPr>
        <w:t xml:space="preserve"> </w:t>
      </w:r>
      <w:proofErr w:type="spellStart"/>
      <w:r w:rsidR="0000236B" w:rsidRPr="00F00E6D">
        <w:rPr>
          <w:rFonts w:asciiTheme="minorHAnsi" w:hAnsiTheme="minorHAnsi" w:cstheme="minorHAnsi"/>
        </w:rPr>
        <w:t>Tiburski</w:t>
      </w:r>
      <w:proofErr w:type="spellEnd"/>
      <w:r w:rsidR="0000236B" w:rsidRPr="00F00E6D">
        <w:rPr>
          <w:rFonts w:asciiTheme="minorHAnsi" w:hAnsiTheme="minorHAnsi" w:cstheme="minorHAnsi"/>
        </w:rPr>
        <w:t xml:space="preserve"> </w:t>
      </w:r>
      <w:proofErr w:type="spellStart"/>
      <w:r w:rsidR="0000236B" w:rsidRPr="00F00E6D">
        <w:rPr>
          <w:rFonts w:asciiTheme="minorHAnsi" w:hAnsiTheme="minorHAnsi" w:cstheme="minorHAnsi"/>
        </w:rPr>
        <w:t>Sommer</w:t>
      </w:r>
      <w:proofErr w:type="spellEnd"/>
      <w:r w:rsidR="0000236B" w:rsidRPr="00F00E6D">
        <w:rPr>
          <w:rFonts w:asciiTheme="minorHAnsi" w:hAnsiTheme="minorHAnsi" w:cstheme="minorHAnsi"/>
        </w:rPr>
        <w:t>, Marcus</w:t>
      </w:r>
      <w:r w:rsidR="00575D05" w:rsidRPr="00F00E6D">
        <w:rPr>
          <w:rFonts w:asciiTheme="minorHAnsi" w:hAnsiTheme="minorHAnsi" w:cstheme="minorHAnsi"/>
        </w:rPr>
        <w:t xml:space="preserve"> </w:t>
      </w:r>
      <w:r w:rsidR="0000236B" w:rsidRPr="00F00E6D">
        <w:rPr>
          <w:rFonts w:asciiTheme="minorHAnsi" w:hAnsiTheme="minorHAnsi" w:cstheme="minorHAnsi"/>
        </w:rPr>
        <w:t>Vinicius Aguiar da Silva, Débora</w:t>
      </w:r>
      <w:r w:rsidR="00575D05" w:rsidRPr="00F00E6D">
        <w:rPr>
          <w:rFonts w:asciiTheme="minorHAnsi" w:hAnsiTheme="minorHAnsi" w:cstheme="minorHAnsi"/>
        </w:rPr>
        <w:t xml:space="preserve"> </w:t>
      </w:r>
      <w:proofErr w:type="spellStart"/>
      <w:r w:rsidR="0000236B" w:rsidRPr="00F00E6D">
        <w:rPr>
          <w:rFonts w:asciiTheme="minorHAnsi" w:hAnsiTheme="minorHAnsi" w:cstheme="minorHAnsi"/>
        </w:rPr>
        <w:t>Vom</w:t>
      </w:r>
      <w:proofErr w:type="spellEnd"/>
      <w:r w:rsidR="0000236B" w:rsidRPr="00F00E6D">
        <w:rPr>
          <w:rFonts w:asciiTheme="minorHAnsi" w:hAnsiTheme="minorHAnsi" w:cstheme="minorHAnsi"/>
        </w:rPr>
        <w:t xml:space="preserve"> </w:t>
      </w:r>
      <w:proofErr w:type="spellStart"/>
      <w:r w:rsidR="0000236B" w:rsidRPr="00F00E6D">
        <w:rPr>
          <w:rFonts w:asciiTheme="minorHAnsi" w:hAnsiTheme="minorHAnsi" w:cstheme="minorHAnsi"/>
        </w:rPr>
        <w:t>Endt</w:t>
      </w:r>
      <w:proofErr w:type="spellEnd"/>
      <w:r w:rsidR="00575D05" w:rsidRPr="00F00E6D">
        <w:rPr>
          <w:rFonts w:asciiTheme="minorHAnsi" w:hAnsiTheme="minorHAnsi" w:cstheme="minorHAnsi"/>
        </w:rPr>
        <w:t xml:space="preserve">. </w:t>
      </w:r>
      <w:r w:rsidRPr="00F00E6D">
        <w:rPr>
          <w:rFonts w:asciiTheme="minorHAnsi" w:eastAsia="Times New Roman" w:hAnsiTheme="minorHAnsi" w:cstheme="minorHAnsi"/>
        </w:rPr>
        <w:t xml:space="preserve">Justificou ausência </w:t>
      </w:r>
      <w:r w:rsidR="00DD2F3A" w:rsidRPr="00F00E6D">
        <w:rPr>
          <w:rFonts w:asciiTheme="minorHAnsi" w:eastAsia="Times New Roman" w:hAnsiTheme="minorHAnsi" w:cstheme="minorHAnsi"/>
        </w:rPr>
        <w:t>a</w:t>
      </w:r>
      <w:r w:rsidRPr="00F00E6D">
        <w:rPr>
          <w:rFonts w:asciiTheme="minorHAnsi" w:eastAsia="Times New Roman" w:hAnsiTheme="minorHAnsi" w:cstheme="minorHAnsi"/>
        </w:rPr>
        <w:t xml:space="preserve"> Diretor</w:t>
      </w:r>
      <w:r w:rsidR="00DD2F3A" w:rsidRPr="00F00E6D">
        <w:rPr>
          <w:rFonts w:asciiTheme="minorHAnsi" w:eastAsia="Times New Roman" w:hAnsiTheme="minorHAnsi" w:cstheme="minorHAnsi"/>
        </w:rPr>
        <w:t>a</w:t>
      </w:r>
      <w:r w:rsidRPr="00F00E6D">
        <w:rPr>
          <w:rFonts w:asciiTheme="minorHAnsi" w:eastAsia="Times New Roman" w:hAnsiTheme="minorHAnsi" w:cstheme="minorHAnsi"/>
        </w:rPr>
        <w:t xml:space="preserve"> Regional</w:t>
      </w:r>
      <w:r w:rsidR="00575D05" w:rsidRPr="00F00E6D">
        <w:rPr>
          <w:rFonts w:asciiTheme="minorHAnsi" w:eastAsia="Times New Roman" w:hAnsiTheme="minorHAnsi" w:cstheme="minorHAnsi"/>
        </w:rPr>
        <w:t xml:space="preserve"> </w:t>
      </w:r>
      <w:r w:rsidR="00DD2F3A" w:rsidRPr="00F00E6D">
        <w:rPr>
          <w:rFonts w:asciiTheme="minorHAnsi" w:hAnsiTheme="minorHAnsi" w:cstheme="minorHAnsi"/>
        </w:rPr>
        <w:t xml:space="preserve">Rafaela </w:t>
      </w:r>
      <w:proofErr w:type="spellStart"/>
      <w:r w:rsidR="00DD2F3A" w:rsidRPr="00F00E6D">
        <w:rPr>
          <w:rFonts w:asciiTheme="minorHAnsi" w:hAnsiTheme="minorHAnsi" w:cstheme="minorHAnsi"/>
        </w:rPr>
        <w:t>Biehl</w:t>
      </w:r>
      <w:proofErr w:type="spellEnd"/>
      <w:r w:rsidR="00DD2F3A" w:rsidRPr="00F00E6D">
        <w:rPr>
          <w:rFonts w:asciiTheme="minorHAnsi" w:hAnsiTheme="minorHAnsi" w:cstheme="minorHAnsi"/>
        </w:rPr>
        <w:t xml:space="preserve"> </w:t>
      </w:r>
      <w:proofErr w:type="spellStart"/>
      <w:r w:rsidR="00DD2F3A" w:rsidRPr="00F00E6D">
        <w:rPr>
          <w:rFonts w:asciiTheme="minorHAnsi" w:hAnsiTheme="minorHAnsi" w:cstheme="minorHAnsi"/>
        </w:rPr>
        <w:t>Printes</w:t>
      </w:r>
      <w:proofErr w:type="spellEnd"/>
      <w:r w:rsidR="00DD2F3A" w:rsidRPr="00F00E6D">
        <w:rPr>
          <w:rFonts w:asciiTheme="minorHAnsi" w:hAnsiTheme="minorHAnsi" w:cstheme="minorHAnsi"/>
        </w:rPr>
        <w:t xml:space="preserve"> e </w:t>
      </w:r>
      <w:proofErr w:type="spellStart"/>
      <w:r w:rsidR="00DD2F3A" w:rsidRPr="00F00E6D">
        <w:rPr>
          <w:rFonts w:asciiTheme="minorHAnsi" w:hAnsiTheme="minorHAnsi" w:cstheme="minorHAnsi"/>
        </w:rPr>
        <w:t>Patricia</w:t>
      </w:r>
      <w:proofErr w:type="spellEnd"/>
      <w:r w:rsidR="00DD2F3A" w:rsidRPr="00F00E6D">
        <w:rPr>
          <w:rFonts w:asciiTheme="minorHAnsi" w:hAnsiTheme="minorHAnsi" w:cstheme="minorHAnsi"/>
        </w:rPr>
        <w:t xml:space="preserve"> </w:t>
      </w:r>
      <w:proofErr w:type="spellStart"/>
      <w:r w:rsidR="00DD2F3A" w:rsidRPr="00F00E6D">
        <w:rPr>
          <w:rFonts w:asciiTheme="minorHAnsi" w:hAnsiTheme="minorHAnsi" w:cstheme="minorHAnsi"/>
        </w:rPr>
        <w:t>Araujo</w:t>
      </w:r>
      <w:proofErr w:type="spellEnd"/>
      <w:r w:rsidR="00DD2F3A" w:rsidRPr="00F00E6D">
        <w:rPr>
          <w:rFonts w:asciiTheme="minorHAnsi" w:hAnsiTheme="minorHAnsi" w:cstheme="minorHAnsi"/>
        </w:rPr>
        <w:t xml:space="preserve"> Pujol</w:t>
      </w:r>
      <w:r w:rsidRPr="00F00E6D">
        <w:rPr>
          <w:rFonts w:asciiTheme="minorHAnsi" w:eastAsia="Times New Roman" w:hAnsiTheme="minorHAnsi" w:cstheme="minorHAnsi"/>
        </w:rPr>
        <w:t>. Registraram falt</w:t>
      </w:r>
      <w:r w:rsidR="00DD2F3A" w:rsidRPr="00F00E6D">
        <w:rPr>
          <w:rFonts w:asciiTheme="minorHAnsi" w:eastAsia="Times New Roman" w:hAnsiTheme="minorHAnsi" w:cstheme="minorHAnsi"/>
        </w:rPr>
        <w:t>a</w:t>
      </w:r>
      <w:r w:rsidR="003417A3" w:rsidRPr="00F00E6D">
        <w:rPr>
          <w:rFonts w:asciiTheme="minorHAnsi" w:eastAsia="Times New Roman" w:hAnsiTheme="minorHAnsi" w:cstheme="minorHAnsi"/>
        </w:rPr>
        <w:t xml:space="preserve"> </w:t>
      </w:r>
      <w:proofErr w:type="spellStart"/>
      <w:r w:rsidR="003417A3" w:rsidRPr="00F00E6D">
        <w:rPr>
          <w:rFonts w:asciiTheme="minorHAnsi" w:eastAsia="Times New Roman" w:hAnsiTheme="minorHAnsi" w:cstheme="minorHAnsi"/>
          <w:color w:val="222222"/>
        </w:rPr>
        <w:t>Ticiana</w:t>
      </w:r>
      <w:proofErr w:type="spellEnd"/>
      <w:r w:rsidR="003417A3" w:rsidRPr="00F00E6D">
        <w:rPr>
          <w:rFonts w:asciiTheme="minorHAnsi" w:eastAsia="Times New Roman" w:hAnsiTheme="minorHAnsi" w:cstheme="minorHAnsi"/>
          <w:color w:val="222222"/>
        </w:rPr>
        <w:t xml:space="preserve"> François Magalhães, </w:t>
      </w:r>
      <w:proofErr w:type="spellStart"/>
      <w:r w:rsidR="003417A3" w:rsidRPr="00F00E6D">
        <w:rPr>
          <w:rFonts w:asciiTheme="minorHAnsi" w:eastAsia="Times New Roman" w:hAnsiTheme="minorHAnsi" w:cstheme="minorHAnsi"/>
          <w:color w:val="222222"/>
        </w:rPr>
        <w:t>Atilio</w:t>
      </w:r>
      <w:proofErr w:type="spellEnd"/>
      <w:r w:rsidR="003417A3" w:rsidRPr="00F00E6D">
        <w:rPr>
          <w:rFonts w:asciiTheme="minorHAnsi" w:eastAsia="Times New Roman" w:hAnsiTheme="minorHAnsi" w:cstheme="minorHAnsi"/>
          <w:color w:val="222222"/>
        </w:rPr>
        <w:t xml:space="preserve"> </w:t>
      </w:r>
      <w:proofErr w:type="spellStart"/>
      <w:r w:rsidR="003417A3" w:rsidRPr="00F00E6D">
        <w:rPr>
          <w:rFonts w:asciiTheme="minorHAnsi" w:eastAsia="Times New Roman" w:hAnsiTheme="minorHAnsi" w:cstheme="minorHAnsi"/>
          <w:color w:val="222222"/>
        </w:rPr>
        <w:t>Ocanha</w:t>
      </w:r>
      <w:proofErr w:type="spellEnd"/>
      <w:r w:rsidR="003417A3" w:rsidRPr="00F00E6D">
        <w:rPr>
          <w:rFonts w:asciiTheme="minorHAnsi" w:eastAsia="Times New Roman" w:hAnsiTheme="minorHAnsi" w:cstheme="minorHAnsi"/>
          <w:color w:val="222222"/>
        </w:rPr>
        <w:t xml:space="preserve"> Junior, João Vitor Da Silva Neves, Martha </w:t>
      </w:r>
      <w:proofErr w:type="spellStart"/>
      <w:r w:rsidR="003417A3" w:rsidRPr="00F00E6D">
        <w:rPr>
          <w:rFonts w:asciiTheme="minorHAnsi" w:eastAsia="Times New Roman" w:hAnsiTheme="minorHAnsi" w:cstheme="minorHAnsi"/>
          <w:color w:val="222222"/>
        </w:rPr>
        <w:t>Giudice</w:t>
      </w:r>
      <w:proofErr w:type="spellEnd"/>
      <w:r w:rsidR="003417A3" w:rsidRPr="00F00E6D">
        <w:rPr>
          <w:rFonts w:asciiTheme="minorHAnsi" w:eastAsia="Times New Roman" w:hAnsiTheme="minorHAnsi" w:cstheme="minorHAnsi"/>
          <w:color w:val="222222"/>
        </w:rPr>
        <w:t xml:space="preserve"> </w:t>
      </w:r>
      <w:proofErr w:type="spellStart"/>
      <w:r w:rsidR="003417A3" w:rsidRPr="00F00E6D">
        <w:rPr>
          <w:rFonts w:asciiTheme="minorHAnsi" w:eastAsia="Times New Roman" w:hAnsiTheme="minorHAnsi" w:cstheme="minorHAnsi"/>
          <w:color w:val="222222"/>
        </w:rPr>
        <w:t>Narvaz</w:t>
      </w:r>
      <w:proofErr w:type="spellEnd"/>
      <w:r w:rsidR="003417A3" w:rsidRPr="00F00E6D">
        <w:rPr>
          <w:rFonts w:asciiTheme="minorHAnsi" w:eastAsia="Times New Roman" w:hAnsiTheme="minorHAnsi" w:cstheme="minorHAnsi"/>
          <w:color w:val="222222"/>
        </w:rPr>
        <w:t xml:space="preserve">, Carine Ramos, Amanda Silva Machado, </w:t>
      </w:r>
      <w:proofErr w:type="spellStart"/>
      <w:r w:rsidR="003417A3" w:rsidRPr="00F00E6D">
        <w:rPr>
          <w:rFonts w:asciiTheme="minorHAnsi" w:eastAsia="Times New Roman" w:hAnsiTheme="minorHAnsi" w:cstheme="minorHAnsi"/>
          <w:color w:val="222222"/>
        </w:rPr>
        <w:t>Jhoni</w:t>
      </w:r>
      <w:proofErr w:type="spellEnd"/>
      <w:r w:rsidR="003417A3" w:rsidRPr="00F00E6D">
        <w:rPr>
          <w:rFonts w:asciiTheme="minorHAnsi" w:eastAsia="Times New Roman" w:hAnsiTheme="minorHAnsi" w:cstheme="minorHAnsi"/>
          <w:color w:val="222222"/>
        </w:rPr>
        <w:t xml:space="preserve"> Alex </w:t>
      </w:r>
      <w:proofErr w:type="spellStart"/>
      <w:r w:rsidR="003417A3" w:rsidRPr="00F00E6D">
        <w:rPr>
          <w:rFonts w:asciiTheme="minorHAnsi" w:eastAsia="Times New Roman" w:hAnsiTheme="minorHAnsi" w:cstheme="minorHAnsi"/>
          <w:color w:val="222222"/>
        </w:rPr>
        <w:t>Winter</w:t>
      </w:r>
      <w:proofErr w:type="spellEnd"/>
      <w:r w:rsidR="003417A3" w:rsidRPr="00F00E6D">
        <w:rPr>
          <w:rFonts w:asciiTheme="minorHAnsi" w:eastAsia="Times New Roman" w:hAnsiTheme="minorHAnsi" w:cstheme="minorHAnsi"/>
          <w:color w:val="222222"/>
        </w:rPr>
        <w:t xml:space="preserve">, Vicente Gabriel Barbosa </w:t>
      </w:r>
      <w:proofErr w:type="spellStart"/>
      <w:r w:rsidR="003417A3" w:rsidRPr="00F00E6D">
        <w:rPr>
          <w:rFonts w:asciiTheme="minorHAnsi" w:eastAsia="Times New Roman" w:hAnsiTheme="minorHAnsi" w:cstheme="minorHAnsi"/>
          <w:color w:val="222222"/>
        </w:rPr>
        <w:t>Sfatoski</w:t>
      </w:r>
      <w:proofErr w:type="spellEnd"/>
      <w:r w:rsidR="003417A3" w:rsidRPr="00F00E6D">
        <w:rPr>
          <w:rFonts w:asciiTheme="minorHAnsi" w:eastAsia="Times New Roman" w:hAnsiTheme="minorHAnsi" w:cstheme="minorHAnsi"/>
          <w:color w:val="222222"/>
        </w:rPr>
        <w:t xml:space="preserve">, Ivan Almeida Chaves, Marcia </w:t>
      </w:r>
      <w:proofErr w:type="spellStart"/>
      <w:r w:rsidR="003417A3" w:rsidRPr="00F00E6D">
        <w:rPr>
          <w:rFonts w:asciiTheme="minorHAnsi" w:eastAsia="Times New Roman" w:hAnsiTheme="minorHAnsi" w:cstheme="minorHAnsi"/>
          <w:color w:val="222222"/>
        </w:rPr>
        <w:t>Neugebauer</w:t>
      </w:r>
      <w:proofErr w:type="spellEnd"/>
      <w:r w:rsidR="003417A3" w:rsidRPr="00F00E6D">
        <w:rPr>
          <w:rFonts w:asciiTheme="minorHAnsi" w:eastAsia="Times New Roman" w:hAnsiTheme="minorHAnsi" w:cstheme="minorHAnsi"/>
          <w:color w:val="222222"/>
        </w:rPr>
        <w:t xml:space="preserve"> Motta, Marcelo </w:t>
      </w:r>
      <w:proofErr w:type="spellStart"/>
      <w:r w:rsidR="003417A3" w:rsidRPr="00F00E6D">
        <w:rPr>
          <w:rFonts w:asciiTheme="minorHAnsi" w:eastAsia="Times New Roman" w:hAnsiTheme="minorHAnsi" w:cstheme="minorHAnsi"/>
          <w:color w:val="222222"/>
        </w:rPr>
        <w:t>Maisonette</w:t>
      </w:r>
      <w:proofErr w:type="spellEnd"/>
      <w:r w:rsidR="003417A3" w:rsidRPr="00F00E6D">
        <w:rPr>
          <w:rFonts w:asciiTheme="minorHAnsi" w:eastAsia="Times New Roman" w:hAnsiTheme="minorHAnsi" w:cstheme="minorHAnsi"/>
          <w:color w:val="222222"/>
        </w:rPr>
        <w:t xml:space="preserve"> Duarte, Ismael Jesus Klein, Jose </w:t>
      </w:r>
      <w:proofErr w:type="spellStart"/>
      <w:r w:rsidR="003417A3" w:rsidRPr="00F00E6D">
        <w:rPr>
          <w:rFonts w:asciiTheme="minorHAnsi" w:eastAsia="Times New Roman" w:hAnsiTheme="minorHAnsi" w:cstheme="minorHAnsi"/>
          <w:color w:val="222222"/>
        </w:rPr>
        <w:t>Antonio</w:t>
      </w:r>
      <w:proofErr w:type="spellEnd"/>
      <w:r w:rsidR="003417A3" w:rsidRPr="00F00E6D">
        <w:rPr>
          <w:rFonts w:asciiTheme="minorHAnsi" w:eastAsia="Times New Roman" w:hAnsiTheme="minorHAnsi" w:cstheme="minorHAnsi"/>
          <w:color w:val="222222"/>
        </w:rPr>
        <w:t xml:space="preserve"> </w:t>
      </w:r>
      <w:proofErr w:type="spellStart"/>
      <w:r w:rsidR="003417A3" w:rsidRPr="00F00E6D">
        <w:rPr>
          <w:rFonts w:asciiTheme="minorHAnsi" w:eastAsia="Times New Roman" w:hAnsiTheme="minorHAnsi" w:cstheme="minorHAnsi"/>
          <w:color w:val="222222"/>
        </w:rPr>
        <w:t>Kroeff</w:t>
      </w:r>
      <w:proofErr w:type="spellEnd"/>
      <w:r w:rsidR="003417A3" w:rsidRPr="00F00E6D">
        <w:rPr>
          <w:rFonts w:asciiTheme="minorHAnsi" w:eastAsia="Times New Roman" w:hAnsiTheme="minorHAnsi" w:cstheme="minorHAnsi"/>
          <w:color w:val="222222"/>
        </w:rPr>
        <w:t xml:space="preserve"> Schmitz, </w:t>
      </w:r>
      <w:proofErr w:type="spellStart"/>
      <w:r w:rsidR="003417A3" w:rsidRPr="00F00E6D">
        <w:rPr>
          <w:rFonts w:asciiTheme="minorHAnsi" w:eastAsia="Times New Roman" w:hAnsiTheme="minorHAnsi" w:cstheme="minorHAnsi"/>
          <w:color w:val="222222"/>
        </w:rPr>
        <w:t>Betina</w:t>
      </w:r>
      <w:proofErr w:type="spellEnd"/>
      <w:r w:rsidR="003417A3" w:rsidRPr="00F00E6D">
        <w:rPr>
          <w:rFonts w:asciiTheme="minorHAnsi" w:eastAsia="Times New Roman" w:hAnsiTheme="minorHAnsi" w:cstheme="minorHAnsi"/>
          <w:color w:val="222222"/>
        </w:rPr>
        <w:t xml:space="preserve"> Magalhães Bitencourt, Marco Aurélio Torres Rodrigues, Isadora </w:t>
      </w:r>
      <w:proofErr w:type="spellStart"/>
      <w:r w:rsidR="003417A3" w:rsidRPr="00F00E6D">
        <w:rPr>
          <w:rFonts w:asciiTheme="minorHAnsi" w:eastAsia="Times New Roman" w:hAnsiTheme="minorHAnsi" w:cstheme="minorHAnsi"/>
          <w:color w:val="222222"/>
        </w:rPr>
        <w:t>Schuch</w:t>
      </w:r>
      <w:proofErr w:type="spellEnd"/>
      <w:r w:rsidR="003417A3" w:rsidRPr="00F00E6D">
        <w:rPr>
          <w:rFonts w:asciiTheme="minorHAnsi" w:eastAsia="Times New Roman" w:hAnsiTheme="minorHAnsi" w:cstheme="minorHAnsi"/>
          <w:color w:val="222222"/>
        </w:rPr>
        <w:t xml:space="preserve"> de Castro, Luca </w:t>
      </w:r>
      <w:proofErr w:type="spellStart"/>
      <w:r w:rsidR="003417A3" w:rsidRPr="00F00E6D">
        <w:rPr>
          <w:rFonts w:asciiTheme="minorHAnsi" w:eastAsia="Times New Roman" w:hAnsiTheme="minorHAnsi" w:cstheme="minorHAnsi"/>
          <w:color w:val="222222"/>
        </w:rPr>
        <w:t>Bulsing</w:t>
      </w:r>
      <w:proofErr w:type="spellEnd"/>
      <w:r w:rsidR="003417A3" w:rsidRPr="00F00E6D">
        <w:rPr>
          <w:rFonts w:asciiTheme="minorHAnsi" w:eastAsia="Times New Roman" w:hAnsiTheme="minorHAnsi" w:cstheme="minorHAnsi"/>
          <w:color w:val="222222"/>
        </w:rPr>
        <w:t xml:space="preserve"> Rodrigues, Isis </w:t>
      </w:r>
      <w:proofErr w:type="spellStart"/>
      <w:r w:rsidR="003417A3" w:rsidRPr="00F00E6D">
        <w:rPr>
          <w:rFonts w:asciiTheme="minorHAnsi" w:eastAsia="Times New Roman" w:hAnsiTheme="minorHAnsi" w:cstheme="minorHAnsi"/>
          <w:color w:val="222222"/>
        </w:rPr>
        <w:t>Gadenz</w:t>
      </w:r>
      <w:proofErr w:type="spellEnd"/>
      <w:r w:rsidR="003417A3" w:rsidRPr="00F00E6D">
        <w:rPr>
          <w:rFonts w:asciiTheme="minorHAnsi" w:eastAsia="Times New Roman" w:hAnsiTheme="minorHAnsi" w:cstheme="minorHAnsi"/>
          <w:color w:val="222222"/>
        </w:rPr>
        <w:t xml:space="preserve"> de Agostinho, Cristina Maria </w:t>
      </w:r>
      <w:proofErr w:type="spellStart"/>
      <w:r w:rsidR="003417A3" w:rsidRPr="00F00E6D">
        <w:rPr>
          <w:rFonts w:asciiTheme="minorHAnsi" w:eastAsia="Times New Roman" w:hAnsiTheme="minorHAnsi" w:cstheme="minorHAnsi"/>
          <w:color w:val="222222"/>
        </w:rPr>
        <w:t>Ostermann</w:t>
      </w:r>
      <w:proofErr w:type="spellEnd"/>
      <w:r w:rsidRPr="00F00E6D">
        <w:rPr>
          <w:rFonts w:asciiTheme="minorHAnsi" w:eastAsia="Times New Roman" w:hAnsiTheme="minorHAnsi" w:cstheme="minorHAnsi"/>
        </w:rPr>
        <w:t xml:space="preserve">. </w:t>
      </w:r>
      <w:r w:rsidR="003417A3" w:rsidRPr="00F00E6D">
        <w:rPr>
          <w:rFonts w:asciiTheme="minorHAnsi" w:hAnsiTheme="minorHAnsi" w:cstheme="minorHAnsi"/>
        </w:rPr>
        <w:t>A Vice-Reitora realizou a abertura da reunião, apresentando a forma de condução dos trabalhos. Em seguida, o Diretor Jurídico</w:t>
      </w:r>
      <w:r w:rsidR="003417A3" w:rsidRPr="00F00E6D">
        <w:rPr>
          <w:rFonts w:asciiTheme="minorHAnsi" w:hAnsiTheme="minorHAnsi" w:cstheme="minorHAnsi"/>
          <w:b/>
          <w:bCs/>
        </w:rPr>
        <w:t xml:space="preserve">, </w:t>
      </w:r>
      <w:r w:rsidR="003417A3" w:rsidRPr="00F00E6D">
        <w:rPr>
          <w:rStyle w:val="Forte"/>
          <w:rFonts w:asciiTheme="minorHAnsi" w:hAnsiTheme="minorHAnsi" w:cstheme="minorHAnsi"/>
          <w:b w:val="0"/>
          <w:bCs w:val="0"/>
        </w:rPr>
        <w:t>Ney</w:t>
      </w:r>
      <w:r w:rsidR="003417A3" w:rsidRPr="00F00E6D">
        <w:rPr>
          <w:rFonts w:asciiTheme="minorHAnsi" w:hAnsiTheme="minorHAnsi" w:cstheme="minorHAnsi"/>
          <w:b/>
          <w:bCs/>
        </w:rPr>
        <w:t>,</w:t>
      </w:r>
      <w:r w:rsidR="003417A3" w:rsidRPr="00F00E6D">
        <w:rPr>
          <w:rFonts w:asciiTheme="minorHAnsi" w:hAnsiTheme="minorHAnsi" w:cstheme="minorHAnsi"/>
        </w:rPr>
        <w:t xml:space="preserve"> </w:t>
      </w:r>
      <w:r w:rsidR="007C5A1C" w:rsidRPr="00F00E6D">
        <w:rPr>
          <w:rFonts w:asciiTheme="minorHAnsi" w:hAnsiTheme="minorHAnsi" w:cstheme="minorHAnsi"/>
        </w:rPr>
        <w:t xml:space="preserve">destacou a relevância histórica do processo e informou que a Procuradoria Jurídica acompanhará prioritariamente a </w:t>
      </w:r>
      <w:proofErr w:type="spellStart"/>
      <w:r w:rsidR="007C5A1C" w:rsidRPr="00F00E6D">
        <w:rPr>
          <w:rFonts w:asciiTheme="minorHAnsi" w:hAnsiTheme="minorHAnsi" w:cstheme="minorHAnsi"/>
        </w:rPr>
        <w:t>Estatuinte</w:t>
      </w:r>
      <w:proofErr w:type="spellEnd"/>
      <w:r w:rsidR="007C5A1C" w:rsidRPr="00F00E6D">
        <w:rPr>
          <w:rFonts w:asciiTheme="minorHAnsi" w:hAnsiTheme="minorHAnsi" w:cstheme="minorHAnsi"/>
        </w:rPr>
        <w:t xml:space="preserve">. Ressaltou que a revisão do Estatuto se justifica pela necessidade de desburocratização, atualização em relação às alterações legais ocorridas desde 2004 e correção de incongruências com normas posteriores, especialmente o Regimento Geral da Universidade. Também enfatizou que o Estatuto e o Regimento atuais carecem de maior legitimidade democrática e que o processo poderá impulsionar, futuramente, o debate sobre a Lei de Criação da </w:t>
      </w:r>
      <w:proofErr w:type="spellStart"/>
      <w:r w:rsidR="007C5A1C" w:rsidRPr="00F00E6D">
        <w:rPr>
          <w:rFonts w:asciiTheme="minorHAnsi" w:hAnsiTheme="minorHAnsi" w:cstheme="minorHAnsi"/>
        </w:rPr>
        <w:t>Uergs</w:t>
      </w:r>
      <w:proofErr w:type="spellEnd"/>
      <w:r w:rsidR="007C5A1C" w:rsidRPr="00F00E6D">
        <w:rPr>
          <w:rFonts w:asciiTheme="minorHAnsi" w:hAnsiTheme="minorHAnsi" w:cstheme="minorHAnsi"/>
        </w:rPr>
        <w:t xml:space="preserve">. </w:t>
      </w:r>
      <w:r w:rsidR="003417A3" w:rsidRPr="00F00E6D">
        <w:rPr>
          <w:rFonts w:asciiTheme="minorHAnsi" w:hAnsiTheme="minorHAnsi" w:cstheme="minorHAnsi"/>
        </w:rPr>
        <w:t xml:space="preserve">Na sequência, a Presidente da Comissão de Apoio Técnico, </w:t>
      </w:r>
      <w:r w:rsidR="003417A3" w:rsidRPr="00F00E6D">
        <w:rPr>
          <w:rStyle w:val="Forte"/>
          <w:rFonts w:asciiTheme="minorHAnsi" w:hAnsiTheme="minorHAnsi" w:cstheme="minorHAnsi"/>
          <w:b w:val="0"/>
          <w:bCs w:val="0"/>
        </w:rPr>
        <w:t>Marlene</w:t>
      </w:r>
      <w:r w:rsidR="003417A3" w:rsidRPr="00F00E6D">
        <w:rPr>
          <w:rFonts w:asciiTheme="minorHAnsi" w:hAnsiTheme="minorHAnsi" w:cstheme="minorHAnsi"/>
          <w:b/>
          <w:bCs/>
        </w:rPr>
        <w:t>,</w:t>
      </w:r>
      <w:r w:rsidR="003417A3" w:rsidRPr="00F00E6D">
        <w:rPr>
          <w:rFonts w:asciiTheme="minorHAnsi" w:hAnsiTheme="minorHAnsi" w:cstheme="minorHAnsi"/>
        </w:rPr>
        <w:t xml:space="preserve"> informou</w:t>
      </w:r>
      <w:r w:rsidR="007649DB" w:rsidRPr="00F00E6D">
        <w:rPr>
          <w:rFonts w:asciiTheme="minorHAnsi" w:hAnsiTheme="minorHAnsi" w:cstheme="minorHAnsi"/>
        </w:rPr>
        <w:t xml:space="preserve"> que o encontro tinha como objetivo esclarecer dúvidas jurídicas e operacionais encaminhadas pelas Comissões Locais sobre o Processo </w:t>
      </w:r>
      <w:proofErr w:type="spellStart"/>
      <w:r w:rsidR="007649DB" w:rsidRPr="00F00E6D">
        <w:rPr>
          <w:rFonts w:asciiTheme="minorHAnsi" w:hAnsiTheme="minorHAnsi" w:cstheme="minorHAnsi"/>
        </w:rPr>
        <w:t>Estatuinte</w:t>
      </w:r>
      <w:proofErr w:type="spellEnd"/>
      <w:r w:rsidR="007649DB" w:rsidRPr="00F00E6D">
        <w:rPr>
          <w:rFonts w:asciiTheme="minorHAnsi" w:hAnsiTheme="minorHAnsi" w:cstheme="minorHAnsi"/>
        </w:rPr>
        <w:t xml:space="preserve">, apresentar o material orientador elaborado pela Comissão de Apoio Técnico e alinhar procedimentos para o desenvolvimento dos trabalhos. Destacou que este momento antecede a formação dos delegados e busca preparar as comissões para mobilizar a comunidade universitária. </w:t>
      </w:r>
    </w:p>
    <w:p w14:paraId="00000003" w14:textId="7C417D13" w:rsidR="00195F08" w:rsidRPr="00F00E6D" w:rsidRDefault="00F00E6D" w:rsidP="00F00E6D">
      <w:pPr>
        <w:pStyle w:val="isselectedend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00E6D">
        <w:rPr>
          <w:rStyle w:val="Forte"/>
          <w:rFonts w:asciiTheme="minorHAnsi" w:hAnsiTheme="minorHAnsi" w:cstheme="minorHAnsi"/>
          <w:b w:val="0"/>
          <w:bCs w:val="0"/>
          <w:sz w:val="22"/>
          <w:szCs w:val="22"/>
        </w:rPr>
        <w:lastRenderedPageBreak/>
        <w:t>Em seguida</w:t>
      </w:r>
      <w:r w:rsidRPr="00F00E6D">
        <w:rPr>
          <w:rStyle w:val="Forte"/>
          <w:rFonts w:asciiTheme="minorHAnsi" w:hAnsiTheme="minorHAnsi" w:cstheme="minorHAnsi"/>
          <w:sz w:val="22"/>
          <w:szCs w:val="22"/>
        </w:rPr>
        <w:t xml:space="preserve"> </w:t>
      </w:r>
      <w:r w:rsidR="007649DB" w:rsidRPr="00F00E6D">
        <w:rPr>
          <w:rFonts w:asciiTheme="minorHAnsi" w:hAnsiTheme="minorHAnsi" w:cstheme="minorHAnsi"/>
          <w:sz w:val="22"/>
          <w:szCs w:val="22"/>
        </w:rPr>
        <w:t xml:space="preserve">apresentou o material orientador elaborado a partir das dúvidas encaminhadas pelas Comissões Locais e explicou que a proposta é construir um Estatuto mais enxuto, preservando princípios, diretrizes, natureza jurídica, competências gerais e estrutura institucional, enquanto os procedimentos operacionais deverão ser tratados pelo Regimento Geral e demais normas específicas. Na sequência, </w:t>
      </w:r>
      <w:r w:rsidR="007649DB" w:rsidRPr="00F00E6D">
        <w:rPr>
          <w:rStyle w:val="Forte"/>
          <w:rFonts w:asciiTheme="minorHAnsi" w:hAnsiTheme="minorHAnsi" w:cstheme="minorHAnsi"/>
          <w:b w:val="0"/>
          <w:bCs w:val="0"/>
          <w:sz w:val="22"/>
          <w:szCs w:val="22"/>
        </w:rPr>
        <w:t>Marlene</w:t>
      </w:r>
      <w:r w:rsidR="007649DB" w:rsidRPr="00F00E6D">
        <w:rPr>
          <w:rFonts w:asciiTheme="minorHAnsi" w:hAnsiTheme="minorHAnsi" w:cstheme="minorHAnsi"/>
          <w:sz w:val="22"/>
          <w:szCs w:val="22"/>
        </w:rPr>
        <w:t xml:space="preserve"> esclareceu que as Comissões Locais possuem autonomia para definir a dinâmica dos trabalhos, o formato das reuniões e o número de encontros necessários, recomendando a realização de uma plenária inicial, seguida de grupos de trabalho. Informou ainda que a primeira reunião deve priorizar a leitura do Estatuto vigente e a identificação dos dispositivos que necessitam de revisão, utilizando o formulário orientador disponibilizado. Durante os esclarecimentos, informou que docentes lotados na Reitoria deverão participar das discussões por suas unidades de origem, uma vez que a representação da Reitoria é destinada aos técnicos-administrativos. Sobre a participação da comunidade externa</w:t>
      </w:r>
      <w:r w:rsidR="007649DB" w:rsidRPr="00F00E6D"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7649DB" w:rsidRPr="00F00E6D">
        <w:rPr>
          <w:rStyle w:val="Forte"/>
          <w:rFonts w:asciiTheme="minorHAnsi" w:hAnsiTheme="minorHAnsi" w:cstheme="minorHAnsi"/>
          <w:b w:val="0"/>
          <w:bCs w:val="0"/>
          <w:sz w:val="22"/>
          <w:szCs w:val="22"/>
        </w:rPr>
        <w:t>Marlene</w:t>
      </w:r>
      <w:r w:rsidR="007649DB" w:rsidRPr="00F00E6D">
        <w:rPr>
          <w:rFonts w:asciiTheme="minorHAnsi" w:hAnsiTheme="minorHAnsi" w:cstheme="minorHAnsi"/>
          <w:sz w:val="22"/>
          <w:szCs w:val="22"/>
        </w:rPr>
        <w:t xml:space="preserve"> reforçou que as audiências públicas devem ocorrer, preferencialmente, após as discussões internas das unidades. Lembrou que a Resolução prevê a realização de, no mínimo, uma audiência pública, podendo ser promovidas outras conforme a realidade local. Também orientou que as audiências sejam convocadas por ofício e divulgadas com antecedência mínima de cinco dias. </w:t>
      </w:r>
      <w:r w:rsidRPr="00F00E6D">
        <w:rPr>
          <w:rFonts w:asciiTheme="minorHAnsi" w:hAnsiTheme="minorHAnsi" w:cstheme="minorHAnsi"/>
          <w:sz w:val="22"/>
          <w:szCs w:val="22"/>
        </w:rPr>
        <w:t xml:space="preserve">O Diretor Regional </w:t>
      </w:r>
      <w:r w:rsidR="007649DB" w:rsidRPr="00F00E6D">
        <w:rPr>
          <w:rStyle w:val="Forte"/>
          <w:rFonts w:asciiTheme="minorHAnsi" w:hAnsiTheme="minorHAnsi" w:cstheme="minorHAnsi"/>
          <w:b w:val="0"/>
          <w:bCs w:val="0"/>
          <w:sz w:val="22"/>
          <w:szCs w:val="22"/>
        </w:rPr>
        <w:t>Rodrigo</w:t>
      </w:r>
      <w:r w:rsidR="007649DB" w:rsidRPr="00F00E6D">
        <w:rPr>
          <w:rFonts w:asciiTheme="minorHAnsi" w:hAnsiTheme="minorHAnsi" w:cstheme="minorHAnsi"/>
          <w:sz w:val="22"/>
          <w:szCs w:val="22"/>
        </w:rPr>
        <w:t xml:space="preserve"> destacou a importância de garantir ampla participação da comunidade universitária e da sociedade civil, recomendando que as Comissões Locais realizem o maior número possível de reuniões e audiências públicas para assegurar isonomia no processo</w:t>
      </w:r>
      <w:r w:rsidRPr="00F00E6D">
        <w:rPr>
          <w:rFonts w:asciiTheme="minorHAnsi" w:hAnsiTheme="minorHAnsi" w:cstheme="minorHAnsi"/>
          <w:sz w:val="22"/>
          <w:szCs w:val="22"/>
        </w:rPr>
        <w:t>, bem como a participação de todas as unidades</w:t>
      </w:r>
      <w:r w:rsidR="007649DB" w:rsidRPr="00F00E6D">
        <w:rPr>
          <w:rFonts w:asciiTheme="minorHAnsi" w:hAnsiTheme="minorHAnsi" w:cstheme="minorHAnsi"/>
          <w:sz w:val="22"/>
          <w:szCs w:val="22"/>
        </w:rPr>
        <w:t xml:space="preserve">. Alertou para os impedimentos legais de candidatura de alguns cargos, como diretores regionais, recomendando a previsão de suplentes, e observou que o cronograma poderá sofrer ajustes em razão de eventuais imprevistos. Em relação à eleição dos delegados para o Congresso </w:t>
      </w:r>
      <w:proofErr w:type="spellStart"/>
      <w:r w:rsidR="007649DB" w:rsidRPr="00F00E6D">
        <w:rPr>
          <w:rFonts w:asciiTheme="minorHAnsi" w:hAnsiTheme="minorHAnsi" w:cstheme="minorHAnsi"/>
          <w:sz w:val="22"/>
          <w:szCs w:val="22"/>
        </w:rPr>
        <w:t>Estatuinte</w:t>
      </w:r>
      <w:proofErr w:type="spellEnd"/>
      <w:r w:rsidR="007649DB" w:rsidRPr="00F00E6D">
        <w:rPr>
          <w:rFonts w:asciiTheme="minorHAnsi" w:hAnsiTheme="minorHAnsi" w:cstheme="minorHAnsi"/>
          <w:sz w:val="22"/>
          <w:szCs w:val="22"/>
        </w:rPr>
        <w:t xml:space="preserve">, </w:t>
      </w:r>
      <w:r w:rsidR="007649DB" w:rsidRPr="00F00E6D">
        <w:rPr>
          <w:rStyle w:val="Forte"/>
          <w:rFonts w:asciiTheme="minorHAnsi" w:hAnsiTheme="minorHAnsi" w:cstheme="minorHAnsi"/>
          <w:b w:val="0"/>
          <w:bCs w:val="0"/>
          <w:sz w:val="22"/>
          <w:szCs w:val="22"/>
        </w:rPr>
        <w:t>Marlene</w:t>
      </w:r>
      <w:r w:rsidR="007649DB" w:rsidRPr="00F00E6D">
        <w:rPr>
          <w:rFonts w:asciiTheme="minorHAnsi" w:hAnsiTheme="minorHAnsi" w:cstheme="minorHAnsi"/>
          <w:sz w:val="22"/>
          <w:szCs w:val="22"/>
        </w:rPr>
        <w:t xml:space="preserve"> esclareceu que as candidaturas serão individuais, sem formação de chapas, cabendo às Comissões Locais organizar o processo eleitoral e encaminhar a respectiva ata à Comissão de Articulação. Informou que o Congresso contará com 232 delegados, sendo assegurada representação mínima por segmento nas unidades com apenas um curso. A ausência de candidatos não impedirá o andamento do processo, apenas reduzirá a representação da unidade. Ao final, </w:t>
      </w:r>
      <w:r w:rsidR="007649DB" w:rsidRPr="00F00E6D">
        <w:rPr>
          <w:rStyle w:val="Forte"/>
          <w:rFonts w:asciiTheme="minorHAnsi" w:hAnsiTheme="minorHAnsi" w:cstheme="minorHAnsi"/>
          <w:b w:val="0"/>
          <w:bCs w:val="0"/>
          <w:sz w:val="22"/>
          <w:szCs w:val="22"/>
        </w:rPr>
        <w:t>Marlene</w:t>
      </w:r>
      <w:r w:rsidR="007649DB" w:rsidRPr="00F00E6D">
        <w:rPr>
          <w:rFonts w:asciiTheme="minorHAnsi" w:hAnsiTheme="minorHAnsi" w:cstheme="minorHAnsi"/>
          <w:sz w:val="22"/>
          <w:szCs w:val="22"/>
        </w:rPr>
        <w:t xml:space="preserve"> reforçou a importância da ampla mobilização da comunidade universitária, da realização de debates qualificados e do adequado registro das reuniões, audiências e eleições em atas e formulários, garantindo a sistematização das propostas que subsidiarão o Congresso </w:t>
      </w:r>
      <w:proofErr w:type="spellStart"/>
      <w:r w:rsidR="007649DB" w:rsidRPr="00F00E6D">
        <w:rPr>
          <w:rFonts w:asciiTheme="minorHAnsi" w:hAnsiTheme="minorHAnsi" w:cstheme="minorHAnsi"/>
          <w:sz w:val="22"/>
          <w:szCs w:val="22"/>
        </w:rPr>
        <w:t>Estatuinte</w:t>
      </w:r>
      <w:proofErr w:type="spellEnd"/>
      <w:r w:rsidR="007649DB" w:rsidRPr="00F00E6D">
        <w:rPr>
          <w:rFonts w:asciiTheme="minorHAnsi" w:hAnsiTheme="minorHAnsi" w:cstheme="minorHAnsi"/>
          <w:sz w:val="22"/>
          <w:szCs w:val="22"/>
        </w:rPr>
        <w:t>.</w:t>
      </w:r>
      <w:r w:rsidRPr="00F00E6D">
        <w:rPr>
          <w:rFonts w:asciiTheme="minorHAnsi" w:hAnsiTheme="minorHAnsi" w:cstheme="minorHAnsi"/>
          <w:sz w:val="22"/>
          <w:szCs w:val="22"/>
        </w:rPr>
        <w:t xml:space="preserve"> </w:t>
      </w:r>
      <w:r w:rsidR="001E4FEC" w:rsidRPr="00F00E6D">
        <w:rPr>
          <w:rFonts w:asciiTheme="minorHAnsi" w:hAnsiTheme="minorHAnsi" w:cstheme="minorHAnsi"/>
          <w:sz w:val="22"/>
          <w:szCs w:val="22"/>
        </w:rPr>
        <w:t>Nada mais havendo a tratar, a reunião foi encerrada, e eu, Christiane Faccin, lavrei a presente ata.</w:t>
      </w:r>
    </w:p>
    <w:sectPr w:rsidR="00195F08" w:rsidRPr="00F00E6D" w:rsidSect="001E4FEC">
      <w:headerReference w:type="even" r:id="rId7"/>
      <w:headerReference w:type="default" r:id="rId8"/>
      <w:footerReference w:type="default" r:id="rId9"/>
      <w:headerReference w:type="first" r:id="rId10"/>
      <w:pgSz w:w="11906" w:h="16838" w:code="9"/>
      <w:pgMar w:top="1701" w:right="1701" w:bottom="1418" w:left="1701" w:header="709" w:footer="709" w:gutter="0"/>
      <w:lnNumType w:countBy="1" w:restart="continuous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AC32A" w14:textId="77777777" w:rsidR="002C1153" w:rsidRDefault="002C1153">
      <w:pPr>
        <w:spacing w:after="0" w:line="240" w:lineRule="auto"/>
      </w:pPr>
      <w:r>
        <w:separator/>
      </w:r>
    </w:p>
  </w:endnote>
  <w:endnote w:type="continuationSeparator" w:id="0">
    <w:p w14:paraId="05D36DAF" w14:textId="77777777" w:rsidR="002C1153" w:rsidRDefault="002C1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7" w14:textId="77777777" w:rsidR="00195F08" w:rsidRDefault="00195F0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48E218" w14:textId="77777777" w:rsidR="002C1153" w:rsidRDefault="002C1153">
      <w:pPr>
        <w:spacing w:after="0" w:line="240" w:lineRule="auto"/>
      </w:pPr>
      <w:r>
        <w:separator/>
      </w:r>
    </w:p>
  </w:footnote>
  <w:footnote w:type="continuationSeparator" w:id="0">
    <w:p w14:paraId="210C90C3" w14:textId="77777777" w:rsidR="002C1153" w:rsidRDefault="002C1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5" w14:textId="77777777" w:rsidR="00195F08" w:rsidRDefault="00F00E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633B6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595.45pt;height:841.9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4" w14:textId="77777777" w:rsidR="00195F08" w:rsidRDefault="00F00E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0A748C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-85.15pt;margin-top:-86.45pt;width:595.45pt;height:841.9pt;z-index:-251659776;mso-position-horizontal:absolute;mso-position-horizontal-relative:margin;mso-position-vertical:absolute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06" w14:textId="77777777" w:rsidR="00195F08" w:rsidRDefault="00F00E6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color w:val="000000"/>
      </w:rPr>
      <w:pict w14:anchorId="6AF3E1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6" type="#_x0000_t75" alt="" style="position:absolute;margin-left:0;margin-top:0;width:595.45pt;height:841.9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5F08"/>
    <w:rsid w:val="0000236B"/>
    <w:rsid w:val="00195F08"/>
    <w:rsid w:val="001E4FEC"/>
    <w:rsid w:val="002C1153"/>
    <w:rsid w:val="003417A3"/>
    <w:rsid w:val="00575D05"/>
    <w:rsid w:val="00613A6D"/>
    <w:rsid w:val="0064417E"/>
    <w:rsid w:val="00687C0C"/>
    <w:rsid w:val="007649DB"/>
    <w:rsid w:val="007C5A1C"/>
    <w:rsid w:val="00BE3545"/>
    <w:rsid w:val="00DD2F3A"/>
    <w:rsid w:val="00F00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EC9FB"/>
  <w15:docId w15:val="{E386C8E0-D2D3-4862-8F0A-E15B3C79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FB3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39FA"/>
  </w:style>
  <w:style w:type="paragraph" w:styleId="Rodap">
    <w:name w:val="footer"/>
    <w:basedOn w:val="Normal"/>
    <w:link w:val="RodapChar"/>
    <w:uiPriority w:val="99"/>
    <w:unhideWhenUsed/>
    <w:rsid w:val="00FB3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39FA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Nmerodelinha">
    <w:name w:val="line number"/>
    <w:basedOn w:val="Fontepargpadro"/>
    <w:uiPriority w:val="99"/>
    <w:semiHidden/>
    <w:unhideWhenUsed/>
    <w:rsid w:val="001E4FEC"/>
  </w:style>
  <w:style w:type="paragraph" w:customStyle="1" w:styleId="isselectedend">
    <w:name w:val="isselectedend"/>
    <w:basedOn w:val="Normal"/>
    <w:rsid w:val="007649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7649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c3tRrfXw0tTT+WKDsqxMYc5fOg==">CgMxLjAyDmgucjBuemd5bDkxcWRwMghoLmdqZGd4czgAciExVWlsODlEcDVZSEV5cV8yWDFyTVRHbC00Yk1uLS1MbEg=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923</Words>
  <Characters>4989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 Gonçalves Dellagnese</dc:creator>
  <cp:lastModifiedBy>Christiane Faccin</cp:lastModifiedBy>
  <cp:revision>5</cp:revision>
  <dcterms:created xsi:type="dcterms:W3CDTF">2026-07-07T18:41:00Z</dcterms:created>
  <dcterms:modified xsi:type="dcterms:W3CDTF">2026-07-08T12:48:00Z</dcterms:modified>
</cp:coreProperties>
</file>